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3D5F" w14:textId="77777777" w:rsidR="001D043B" w:rsidRPr="006A1C83" w:rsidRDefault="001D043B" w:rsidP="001D043B">
      <w:pPr>
        <w:pStyle w:val="3"/>
        <w:wordWrap w:val="0"/>
        <w:rPr>
          <w:rFonts w:ascii="Times New Roman" w:hAnsi="Times New Roman"/>
        </w:rPr>
      </w:pPr>
      <w:r w:rsidRPr="006A1C83">
        <w:rPr>
          <w:rFonts w:ascii="Times New Roman" w:hAnsi="Times New Roman"/>
        </w:rPr>
        <w:t>Appendix VI</w:t>
      </w:r>
    </w:p>
    <w:p w14:paraId="77581949" w14:textId="77777777" w:rsidR="001D043B" w:rsidRPr="00272447" w:rsidRDefault="001D043B" w:rsidP="001D043B">
      <w:pPr>
        <w:pStyle w:val="3"/>
        <w:rPr>
          <w:rFonts w:ascii="Times New Roman" w:hAnsi="Times New Roman"/>
          <w:u w:val="none"/>
        </w:rPr>
      </w:pPr>
    </w:p>
    <w:p w14:paraId="09CEF311" w14:textId="77777777" w:rsidR="001D043B" w:rsidRPr="00272447" w:rsidRDefault="001D043B" w:rsidP="001D043B">
      <w:pPr>
        <w:pStyle w:val="3"/>
        <w:ind w:leftChars="2776" w:left="6662"/>
        <w:jc w:val="both"/>
        <w:rPr>
          <w:rFonts w:ascii="Times New Roman" w:hAnsi="Times New Roman"/>
          <w:u w:val="none"/>
        </w:rPr>
      </w:pPr>
      <w:r w:rsidRPr="00272447">
        <w:rPr>
          <w:rFonts w:ascii="Times New Roman" w:hAnsi="Times New Roman"/>
          <w:u w:val="none"/>
        </w:rPr>
        <w:t>(Form A</w:t>
      </w:r>
      <w:r w:rsidRPr="000C40CC">
        <w:rPr>
          <w:rFonts w:ascii="Times New Roman" w:hAnsi="Times New Roman"/>
          <w:u w:val="none"/>
        </w:rPr>
        <w:t xml:space="preserve"> </w:t>
      </w:r>
      <w:r>
        <w:rPr>
          <w:rFonts w:ascii="Times New Roman" w:hAnsi="Times New Roman"/>
          <w:u w:val="none"/>
        </w:rPr>
        <w:t>–</w:t>
      </w:r>
      <w:r w:rsidRPr="000C40CC">
        <w:rPr>
          <w:rFonts w:ascii="Times New Roman" w:hAnsi="Times New Roman"/>
          <w:u w:val="none"/>
        </w:rPr>
        <w:t xml:space="preserve"> For use where the outstanding development costs is financed by Finance Undertaking only)</w:t>
      </w:r>
      <w:r w:rsidRPr="00272447">
        <w:rPr>
          <w:rFonts w:ascii="Times New Roman" w:hAnsi="Times New Roman"/>
          <w:u w:val="none"/>
        </w:rPr>
        <w:t xml:space="preserve"> </w:t>
      </w:r>
    </w:p>
    <w:p w14:paraId="634F9C3B" w14:textId="77777777" w:rsidR="001D043B" w:rsidRDefault="001D043B" w:rsidP="001D043B">
      <w:pPr>
        <w:jc w:val="center"/>
        <w:rPr>
          <w:u w:val="single"/>
        </w:rPr>
      </w:pPr>
    </w:p>
    <w:p w14:paraId="00296119" w14:textId="77777777" w:rsidR="001D043B" w:rsidRDefault="001D043B" w:rsidP="001D043B">
      <w:pPr>
        <w:pStyle w:val="a0"/>
      </w:pPr>
    </w:p>
    <w:p w14:paraId="4E7EB181" w14:textId="77777777" w:rsidR="001D043B" w:rsidRDefault="001D043B" w:rsidP="001D043B">
      <w:pPr>
        <w:pStyle w:val="a0"/>
      </w:pPr>
    </w:p>
    <w:p w14:paraId="6D6C8F42" w14:textId="77777777" w:rsidR="001D043B" w:rsidRPr="001D043B" w:rsidRDefault="001D043B" w:rsidP="001D043B">
      <w:pPr>
        <w:pStyle w:val="a0"/>
      </w:pPr>
    </w:p>
    <w:p w14:paraId="78C0C6B1" w14:textId="77777777" w:rsidR="001A5ACD" w:rsidRPr="006A1C83" w:rsidRDefault="001A5ACD" w:rsidP="006A1C83">
      <w:pPr>
        <w:jc w:val="center"/>
      </w:pPr>
    </w:p>
    <w:p w14:paraId="16936DEA" w14:textId="77777777" w:rsidR="001D043B" w:rsidRPr="006A1C83" w:rsidRDefault="001D043B" w:rsidP="006A1C83">
      <w:pPr>
        <w:pStyle w:val="1"/>
      </w:pPr>
    </w:p>
    <w:p w14:paraId="30EC55FE" w14:textId="77777777" w:rsidR="001D043B" w:rsidRPr="00CB125C" w:rsidRDefault="001A5ACD" w:rsidP="00CB125C">
      <w:pPr>
        <w:pStyle w:val="1"/>
      </w:pPr>
      <w:r>
        <w:rPr>
          <w:rFonts w:hint="eastAsia"/>
        </w:rPr>
        <w:t>FINANCE UNDERTAKING</w:t>
      </w:r>
    </w:p>
    <w:p w14:paraId="75ABBCA6" w14:textId="77777777" w:rsidR="001A5ACD" w:rsidRDefault="001A5ACD">
      <w:pPr>
        <w:jc w:val="center"/>
        <w:rPr>
          <w:sz w:val="25"/>
          <w:u w:val="single"/>
        </w:rPr>
      </w:pPr>
    </w:p>
    <w:p w14:paraId="5871222A" w14:textId="77777777" w:rsidR="001A5ACD" w:rsidRDefault="001A5ACD">
      <w:pPr>
        <w:jc w:val="center"/>
        <w:rPr>
          <w:sz w:val="25"/>
          <w:u w:val="single"/>
        </w:rPr>
      </w:pPr>
    </w:p>
    <w:p w14:paraId="07389AD3" w14:textId="77777777" w:rsidR="001A5ACD" w:rsidRDefault="001A5ACD">
      <w:pPr>
        <w:tabs>
          <w:tab w:val="left" w:pos="720"/>
        </w:tabs>
      </w:pPr>
      <w:r>
        <w:t xml:space="preserve">To: </w:t>
      </w:r>
      <w:r>
        <w:tab/>
      </w:r>
      <w:r>
        <w:rPr>
          <w:rFonts w:hint="eastAsia"/>
        </w:rPr>
        <w:t xml:space="preserve">(1) </w:t>
      </w:r>
      <w:proofErr w:type="gramStart"/>
      <w:r>
        <w:t>The</w:t>
      </w:r>
      <w:proofErr w:type="gramEnd"/>
      <w:r>
        <w:t xml:space="preserve"> Government of the Hong Kong Special Administrative Region </w:t>
      </w:r>
    </w:p>
    <w:p w14:paraId="219843E8" w14:textId="77777777" w:rsidR="001A5ACD" w:rsidRDefault="001A5ACD">
      <w:pPr>
        <w:tabs>
          <w:tab w:val="left" w:pos="720"/>
        </w:tabs>
      </w:pPr>
      <w:r>
        <w:tab/>
      </w:r>
      <w:r>
        <w:rPr>
          <w:rFonts w:hint="eastAsia"/>
        </w:rPr>
        <w:t xml:space="preserve">(2) </w:t>
      </w:r>
      <w:r>
        <w:t>The Director of Lands</w:t>
      </w:r>
    </w:p>
    <w:p w14:paraId="6971D80C" w14:textId="77777777" w:rsidR="001A5ACD" w:rsidRDefault="001A5ACD">
      <w:pPr>
        <w:tabs>
          <w:tab w:val="left" w:pos="720"/>
        </w:tabs>
      </w:pPr>
    </w:p>
    <w:p w14:paraId="4F7A2A1D" w14:textId="77777777" w:rsidR="001A5ACD" w:rsidRDefault="001A5ACD">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14:paraId="1CAE67A4" w14:textId="77777777" w:rsidR="001A5ACD" w:rsidRDefault="001A5ACD">
      <w:pPr>
        <w:jc w:val="center"/>
      </w:pPr>
      <w:r>
        <w:rPr>
          <w:rFonts w:hint="eastAsia"/>
        </w:rPr>
        <w:t>Development: [</w:t>
      </w:r>
      <w:r>
        <w:rPr>
          <w:rFonts w:hint="eastAsia"/>
          <w:i/>
          <w:iCs/>
        </w:rPr>
        <w:t>insert name of development</w:t>
      </w:r>
      <w:r>
        <w:rPr>
          <w:rFonts w:hint="eastAsia"/>
        </w:rPr>
        <w:t xml:space="preserve">] </w:t>
      </w:r>
      <w:r>
        <w:t>(“the Development”)</w:t>
      </w:r>
    </w:p>
    <w:p w14:paraId="69CAAE88" w14:textId="77777777" w:rsidR="001A5ACD" w:rsidRDefault="001A5ACD">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14:paraId="1F967AD7" w14:textId="77777777" w:rsidR="001A5ACD" w:rsidRDefault="001A5ACD">
      <w:pPr>
        <w:tabs>
          <w:tab w:val="left" w:pos="720"/>
        </w:tabs>
      </w:pPr>
    </w:p>
    <w:p w14:paraId="6AF33F01" w14:textId="77777777" w:rsidR="001A5ACD" w:rsidRDefault="001A5ACD">
      <w:pPr>
        <w:tabs>
          <w:tab w:val="left" w:pos="720"/>
        </w:tabs>
      </w:pPr>
    </w:p>
    <w:p w14:paraId="10C4EC59" w14:textId="3BEF91A9" w:rsidR="001A5ACD" w:rsidRDefault="001A5ACD">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proofErr w:type="gramStart"/>
      <w:r>
        <w:t>under</w:t>
      </w:r>
      <w:proofErr w:type="gramEnd"/>
      <w:r>
        <w:t xml:space="preserve"> Special Condition No. [</w:t>
      </w:r>
      <w:proofErr w:type="gramStart"/>
      <w:r>
        <w:rPr>
          <w:i/>
          <w:iCs/>
        </w:rPr>
        <w:t>insert</w:t>
      </w:r>
      <w:proofErr w:type="gramEnd"/>
      <w:r>
        <w:rPr>
          <w:i/>
          <w:iCs/>
        </w:rPr>
        <w:t xml:space="preserve">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proofErr w:type="gramStart"/>
      <w:r>
        <w:rPr>
          <w:i/>
          <w:iCs/>
        </w:rPr>
        <w:t>insert</w:t>
      </w:r>
      <w:proofErr w:type="gramEnd"/>
      <w:r>
        <w:rPr>
          <w:i/>
          <w:iCs/>
        </w:rPr>
        <w:t xml:space="preserve">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proofErr w:type="gramStart"/>
      <w:r>
        <w:rPr>
          <w:i/>
          <w:iCs/>
        </w:rPr>
        <w:t>insert</w:t>
      </w:r>
      <w:proofErr w:type="gramEnd"/>
      <w:r>
        <w:rPr>
          <w:i/>
          <w:iCs/>
        </w:rPr>
        <w:t xml:space="preserve"> memorial number</w:t>
      </w:r>
      <w:r>
        <w:t>]</w:t>
      </w:r>
      <w:r>
        <w:rPr>
          <w:rFonts w:hint="eastAsia"/>
        </w:rPr>
        <w:t xml:space="preserve">] </w:t>
      </w:r>
      <w:proofErr w:type="gramStart"/>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Special Administrative Region to [</w:t>
      </w:r>
      <w:r>
        <w:rPr>
          <w:i/>
          <w:iCs/>
        </w:rPr>
        <w:t>insert name of registered owner of the land</w:t>
      </w:r>
      <w:r>
        <w:t>] (</w:t>
      </w:r>
      <w:r w:rsidR="007156A1">
        <w:t>“the Vendor”)</w:t>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reason be unable to finance the completion of the </w:t>
      </w:r>
      <w:r>
        <w:rPr>
          <w:vertAlign w:val="superscript"/>
        </w:rPr>
        <w:sym w:font="Symbol" w:char="F067"/>
      </w:r>
      <w:r>
        <w:t>Phase/</w:t>
      </w:r>
      <w:r>
        <w:rPr>
          <w:rFonts w:hint="eastAsia"/>
        </w:rPr>
        <w:t>D</w:t>
      </w:r>
      <w:r>
        <w:t xml:space="preserve">evelopment in accordance with the </w:t>
      </w:r>
      <w:r>
        <w:lastRenderedPageBreak/>
        <w:t xml:space="preserve">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roofErr w:type="gramEnd"/>
    </w:p>
    <w:p w14:paraId="6DABC3DB" w14:textId="77777777" w:rsidR="001A5ACD" w:rsidRDefault="001A5ACD">
      <w:pPr>
        <w:tabs>
          <w:tab w:val="left" w:pos="720"/>
        </w:tabs>
        <w:jc w:val="both"/>
      </w:pPr>
    </w:p>
    <w:p w14:paraId="7185AB3B" w14:textId="70B3DD61" w:rsidR="001D043B" w:rsidRDefault="001A5ACD">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w:t>
      </w:r>
      <w:proofErr w:type="gramStart"/>
      <w:r>
        <w:t>of</w:t>
      </w:r>
      <w:proofErr w:type="gramEnd"/>
      <w:r w:rsidR="001D043B">
        <w:t>:</w:t>
      </w:r>
    </w:p>
    <w:p w14:paraId="3006EE3F" w14:textId="77777777" w:rsidR="007253EA" w:rsidRDefault="007253EA">
      <w:pPr>
        <w:tabs>
          <w:tab w:val="left" w:pos="480"/>
        </w:tabs>
        <w:ind w:left="960" w:hanging="960"/>
        <w:jc w:val="both"/>
      </w:pPr>
    </w:p>
    <w:p w14:paraId="14EEAB73" w14:textId="7ABCA073" w:rsidR="007253EA" w:rsidRDefault="001A5ACD" w:rsidP="00064A15">
      <w:pPr>
        <w:tabs>
          <w:tab w:val="left" w:pos="480"/>
        </w:tabs>
        <w:ind w:left="1620" w:hanging="630"/>
        <w:jc w:val="both"/>
      </w:pPr>
      <w:r>
        <w:t>(a)</w:t>
      </w:r>
      <w:r w:rsidR="00064A15">
        <w:tab/>
      </w:r>
      <w:r>
        <w:t>HK$</w:t>
      </w:r>
      <w:r>
        <w:rPr>
          <w:rFonts w:hint="eastAsia"/>
        </w:rPr>
        <w:t>[</w:t>
      </w:r>
      <w:r>
        <w:rPr>
          <w:rFonts w:hint="eastAsia"/>
          <w:i/>
          <w:iCs/>
        </w:rPr>
        <w:t>insert amount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t>]</w:t>
      </w:r>
      <w:r>
        <w:rPr>
          <w:rFonts w:hint="eastAsia"/>
        </w:rPr>
        <w:t>;</w:t>
      </w:r>
      <w:r>
        <w:t xml:space="preserve"> and </w:t>
      </w:r>
    </w:p>
    <w:p w14:paraId="233415F9" w14:textId="77777777" w:rsidR="007253EA" w:rsidRDefault="007253EA" w:rsidP="00064A15">
      <w:pPr>
        <w:tabs>
          <w:tab w:val="left" w:pos="480"/>
        </w:tabs>
        <w:ind w:left="1620" w:hanging="630"/>
        <w:jc w:val="both"/>
      </w:pPr>
    </w:p>
    <w:p w14:paraId="203BB7F8" w14:textId="3D87102B" w:rsidR="001A5ACD" w:rsidRDefault="001A5ACD" w:rsidP="00064A15">
      <w:pPr>
        <w:tabs>
          <w:tab w:val="left" w:pos="480"/>
        </w:tabs>
        <w:ind w:left="1620" w:hanging="630"/>
        <w:jc w:val="both"/>
      </w:pPr>
      <w:proofErr w:type="gramStart"/>
      <w:r>
        <w:t>(b)</w:t>
      </w:r>
      <w:r w:rsidR="00064A15">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certified by the Authorized 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roofErr w:type="gramEnd"/>
    </w:p>
    <w:p w14:paraId="2E0D55A6" w14:textId="77777777" w:rsidR="001A5ACD" w:rsidRDefault="001A5ACD">
      <w:pPr>
        <w:tabs>
          <w:tab w:val="left" w:pos="480"/>
          <w:tab w:val="left" w:pos="1170"/>
        </w:tabs>
        <w:ind w:left="960" w:hanging="960"/>
        <w:jc w:val="both"/>
      </w:pPr>
    </w:p>
    <w:p w14:paraId="509B8FC1" w14:textId="77777777" w:rsidR="001A5ACD" w:rsidRDefault="001A5ACD">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14:paraId="7AE6BFC4" w14:textId="77777777" w:rsidR="001A5ACD" w:rsidRDefault="001A5ACD">
      <w:pPr>
        <w:tabs>
          <w:tab w:val="left" w:pos="480"/>
        </w:tabs>
        <w:ind w:left="960" w:hanging="960"/>
        <w:jc w:val="both"/>
      </w:pPr>
    </w:p>
    <w:p w14:paraId="0157CE8C" w14:textId="77777777" w:rsidR="001A5ACD" w:rsidRDefault="001A5ACD" w:rsidP="00064A15">
      <w:pPr>
        <w:pStyle w:val="a6"/>
        <w:tabs>
          <w:tab w:val="left" w:pos="480"/>
        </w:tabs>
        <w:ind w:leftChars="400" w:left="1620" w:hangingChars="275" w:hanging="660"/>
        <w:rPr>
          <w:sz w:val="24"/>
        </w:rPr>
      </w:pPr>
      <w:proofErr w:type="gramStart"/>
      <w:r>
        <w:rPr>
          <w:sz w:val="24"/>
        </w:rPr>
        <w:t>(a)</w:t>
      </w:r>
      <w:r>
        <w:rPr>
          <w:sz w:val="24"/>
        </w:rPr>
        <w:tab/>
        <w:t xml:space="preserve">the </w:t>
      </w:r>
      <w:r>
        <w:rPr>
          <w:rFonts w:hint="eastAsia"/>
          <w:sz w:val="24"/>
        </w:rPr>
        <w:t>[</w:t>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this date to be whichever is the later of (</w:t>
      </w:r>
      <w:proofErr w:type="spellStart"/>
      <w:r>
        <w:rPr>
          <w:rFonts w:eastAsia="SimSun"/>
          <w:i/>
          <w:iCs/>
          <w:color w:val="000000"/>
          <w:kern w:val="0"/>
          <w:sz w:val="24"/>
        </w:rPr>
        <w:t>i</w:t>
      </w:r>
      <w:proofErr w:type="spellEnd"/>
      <w:r>
        <w:rPr>
          <w:rFonts w:eastAsia="SimSun"/>
          <w:i/>
          <w:iCs/>
          <w:color w:val="000000"/>
          <w:kern w:val="0"/>
          <w:sz w:val="24"/>
        </w:rPr>
        <w:t xml:space="preserve">) </w:t>
      </w:r>
      <w:r>
        <w:rPr>
          <w:rFonts w:eastAsia="SimSun"/>
          <w:i/>
          <w:iCs/>
          <w:color w:val="000000"/>
          <w:kern w:val="0"/>
        </w:rPr>
        <w:t xml:space="preserve">the date which is 12 </w:t>
      </w:r>
      <w:r>
        <w:rPr>
          <w:rFonts w:eastAsia="SimSun" w:hint="eastAsia"/>
          <w:i/>
          <w:iCs/>
          <w:color w:val="000000"/>
          <w:kern w:val="0"/>
        </w:rPr>
        <w:t xml:space="preserve">calendar </w:t>
      </w:r>
      <w:r>
        <w:rPr>
          <w:rFonts w:eastAsia="SimSun"/>
          <w:i/>
          <w:iCs/>
          <w:color w:val="000000"/>
          <w:kern w:val="0"/>
        </w:rPr>
        <w:t xml:space="preserve">months after the estimated </w:t>
      </w:r>
      <w:r>
        <w:rPr>
          <w:rFonts w:eastAsia="SimSun" w:hint="eastAsia"/>
          <w:i/>
          <w:iCs/>
          <w:color w:val="000000"/>
          <w:kern w:val="0"/>
        </w:rPr>
        <w:t xml:space="preserve">completion </w:t>
      </w:r>
      <w:r>
        <w:rPr>
          <w:rFonts w:eastAsia="SimSun"/>
          <w:i/>
          <w:iCs/>
          <w:color w:val="000000"/>
          <w:kern w:val="0"/>
        </w:rPr>
        <w:t>date of the Development or the Phase (as the case may be)</w:t>
      </w:r>
      <w:r>
        <w:rPr>
          <w:rFonts w:eastAsia="SimSun" w:hint="eastAsia"/>
          <w:i/>
          <w:iCs/>
          <w:color w:val="000000"/>
          <w:kern w:val="0"/>
        </w:rPr>
        <w:t xml:space="preserve"> </w:t>
      </w:r>
      <w:r>
        <w:rPr>
          <w:rFonts w:eastAsia="SimSun"/>
          <w:i/>
          <w:iCs/>
          <w:color w:val="000000"/>
          <w:kern w:val="0"/>
        </w:rPr>
        <w:t xml:space="preserve">in accordance with the approved building plans, as certified by the Authorized Person at the time this Undertaking is given, </w:t>
      </w:r>
      <w:r>
        <w:rPr>
          <w:rFonts w:eastAsia="SimSun"/>
          <w:i/>
          <w:iCs/>
          <w:color w:val="000000"/>
          <w:kern w:val="0"/>
          <w:sz w:val="24"/>
        </w:rPr>
        <w:t xml:space="preserve">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roofErr w:type="gramEnd"/>
    </w:p>
    <w:p w14:paraId="209B8C94" w14:textId="77777777" w:rsidR="001A5ACD" w:rsidRDefault="001A5ACD" w:rsidP="00064A15">
      <w:pPr>
        <w:pStyle w:val="a6"/>
        <w:tabs>
          <w:tab w:val="left" w:pos="480"/>
        </w:tabs>
        <w:ind w:leftChars="400" w:left="1620" w:hangingChars="275" w:hanging="660"/>
        <w:rPr>
          <w:sz w:val="24"/>
        </w:rPr>
      </w:pPr>
    </w:p>
    <w:p w14:paraId="0A6CDAB1" w14:textId="77777777" w:rsidR="001A5ACD" w:rsidRDefault="001A5ACD" w:rsidP="00064A15">
      <w:pPr>
        <w:tabs>
          <w:tab w:val="left" w:pos="480"/>
        </w:tabs>
        <w:ind w:leftChars="400" w:left="1620" w:hangingChars="275" w:hanging="660"/>
        <w:jc w:val="both"/>
      </w:pPr>
      <w:proofErr w:type="gramStart"/>
      <w:r>
        <w:t>(b)</w:t>
      </w:r>
      <w:r>
        <w:tab/>
        <w:t xml:space="preserve">upon </w:t>
      </w:r>
      <w:r>
        <w:rPr>
          <w:rFonts w:hint="eastAsia"/>
        </w:rPr>
        <w:t>(</w:t>
      </w:r>
      <w:proofErr w:type="spellStart"/>
      <w:r>
        <w:rPr>
          <w:rFonts w:hint="eastAsia"/>
        </w:rPr>
        <w:t>i</w:t>
      </w:r>
      <w:proofErr w:type="spellEnd"/>
      <w:r>
        <w:rPr>
          <w:rFonts w:hint="eastAsia"/>
        </w:rPr>
        <w:t xml:space="preserve">)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w:t>
      </w:r>
      <w:r>
        <w:rPr>
          <w:rFonts w:hint="eastAsia"/>
        </w:rPr>
        <w:t xml:space="preserve">the fitting and finishes 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roofErr w:type="gramEnd"/>
    </w:p>
    <w:p w14:paraId="0D0E7DE0" w14:textId="77777777" w:rsidR="001A5ACD" w:rsidRDefault="001A5ACD">
      <w:pPr>
        <w:tabs>
          <w:tab w:val="left" w:pos="480"/>
        </w:tabs>
        <w:ind w:leftChars="399" w:left="1678" w:hangingChars="300" w:hanging="720"/>
        <w:jc w:val="both"/>
      </w:pPr>
    </w:p>
    <w:p w14:paraId="7FFFB3BB" w14:textId="77777777" w:rsidR="001A5ACD" w:rsidRDefault="001A5ACD" w:rsidP="00064A15">
      <w:pPr>
        <w:tabs>
          <w:tab w:val="left" w:pos="480"/>
        </w:tabs>
        <w:ind w:leftChars="399" w:left="1618" w:hangingChars="275" w:hanging="660"/>
        <w:jc w:val="both"/>
      </w:pPr>
      <w:r>
        <w:lastRenderedPageBreak/>
        <w:t>(c)</w:t>
      </w:r>
      <w:r>
        <w:tab/>
      </w:r>
      <w:proofErr w:type="gramStart"/>
      <w:r>
        <w:t>when</w:t>
      </w:r>
      <w:proofErr w:type="gramEnd"/>
      <w:r>
        <w:t xml:space="preserve">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14:paraId="0F9EFBB8" w14:textId="77777777" w:rsidR="001A5ACD" w:rsidRDefault="001A5ACD" w:rsidP="00064A15">
      <w:pPr>
        <w:tabs>
          <w:tab w:val="left" w:pos="480"/>
        </w:tabs>
        <w:ind w:leftChars="399" w:left="1618" w:hangingChars="275" w:hanging="660"/>
        <w:jc w:val="both"/>
      </w:pPr>
    </w:p>
    <w:p w14:paraId="612B7791" w14:textId="77777777" w:rsidR="001A5ACD" w:rsidRDefault="001A5ACD" w:rsidP="00064A15">
      <w:pPr>
        <w:tabs>
          <w:tab w:val="left" w:pos="480"/>
        </w:tabs>
        <w:ind w:leftChars="399" w:left="1618" w:hangingChars="275" w:hanging="660"/>
        <w:jc w:val="both"/>
      </w:pPr>
      <w:r>
        <w:t>(d)</w:t>
      </w:r>
      <w:r>
        <w:tab/>
      </w:r>
      <w:proofErr w:type="gramStart"/>
      <w:r>
        <w:t>when</w:t>
      </w:r>
      <w:proofErr w:type="gramEnd"/>
      <w:r>
        <w:t xml:space="preserve"> our liability under</w:t>
      </w:r>
      <w:r>
        <w:rPr>
          <w:rFonts w:hint="eastAsia"/>
        </w:rPr>
        <w:t xml:space="preserve"> this Undertaking</w:t>
      </w:r>
      <w:r>
        <w:t xml:space="preserve">, as ascertained in accordance with paragraph </w:t>
      </w:r>
      <w:r>
        <w:rPr>
          <w:rFonts w:hint="eastAsia"/>
        </w:rPr>
        <w:t>1</w:t>
      </w:r>
      <w:r>
        <w:t>(1) above, has been reduced to zero.</w:t>
      </w:r>
    </w:p>
    <w:p w14:paraId="5B96D894" w14:textId="77777777" w:rsidR="001A5ACD" w:rsidRDefault="001A5ACD">
      <w:pPr>
        <w:tabs>
          <w:tab w:val="left" w:pos="720"/>
          <w:tab w:val="left" w:pos="1170"/>
        </w:tabs>
        <w:jc w:val="both"/>
      </w:pPr>
    </w:p>
    <w:p w14:paraId="44FF9CFA" w14:textId="77777777" w:rsidR="001A5ACD" w:rsidRDefault="001A5ACD">
      <w:pPr>
        <w:tabs>
          <w:tab w:val="left" w:pos="960"/>
          <w:tab w:val="left" w:pos="1170"/>
        </w:tabs>
        <w:jc w:val="both"/>
      </w:pPr>
      <w:proofErr w:type="gramStart"/>
      <w:r>
        <w:rPr>
          <w:rFonts w:hint="eastAsia"/>
        </w:rPr>
        <w:t>2.</w:t>
      </w:r>
      <w:r>
        <w:tab/>
        <w:t>For the purpose of</w:t>
      </w:r>
      <w:proofErr w:type="gramEnd"/>
      <w:r>
        <w:t xml:space="preserve">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 and upon certificates from the Authorized Person certifying the Outstanding Development Costs</w:t>
      </w:r>
      <w:r>
        <w:rPr>
          <w:rFonts w:hint="eastAsia"/>
        </w:rPr>
        <w:t>.</w:t>
      </w:r>
    </w:p>
    <w:p w14:paraId="1D35FC4A" w14:textId="77777777" w:rsidR="001A5ACD" w:rsidRDefault="001A5ACD">
      <w:pPr>
        <w:tabs>
          <w:tab w:val="left" w:pos="720"/>
          <w:tab w:val="left" w:pos="1170"/>
        </w:tabs>
        <w:jc w:val="both"/>
      </w:pPr>
    </w:p>
    <w:p w14:paraId="3B1C51B7" w14:textId="77777777" w:rsidR="001A5ACD" w:rsidRDefault="001A5ACD">
      <w:pPr>
        <w:tabs>
          <w:tab w:val="left" w:pos="960"/>
          <w:tab w:val="left" w:pos="1170"/>
        </w:tabs>
        <w:jc w:val="both"/>
      </w:pPr>
      <w:r>
        <w:rPr>
          <w:rFonts w:hint="eastAsia"/>
        </w:rPr>
        <w:t>3.</w:t>
      </w:r>
      <w:r>
        <w:tab/>
        <w:t xml:space="preserve">We </w:t>
      </w:r>
      <w:r>
        <w:rPr>
          <w:rFonts w:hint="eastAsia"/>
        </w:rPr>
        <w:t>are</w:t>
      </w:r>
      <w:r>
        <w:t xml:space="preserve"> entitled to require this </w:t>
      </w:r>
      <w:proofErr w:type="gramStart"/>
      <w:r>
        <w:t>Undertaking</w:t>
      </w:r>
      <w:proofErr w:type="gramEnd"/>
      <w:r>
        <w:t xml:space="preserve">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14:paraId="4877A11D" w14:textId="77777777" w:rsidR="001A5ACD" w:rsidRDefault="001A5ACD">
      <w:pPr>
        <w:tabs>
          <w:tab w:val="left" w:pos="720"/>
          <w:tab w:val="left" w:pos="1170"/>
        </w:tabs>
        <w:jc w:val="both"/>
      </w:pPr>
    </w:p>
    <w:p w14:paraId="306CA1E3" w14:textId="77777777" w:rsidR="001A5ACD" w:rsidRDefault="001A5ACD">
      <w:pPr>
        <w:tabs>
          <w:tab w:val="left" w:pos="720"/>
          <w:tab w:val="left" w:pos="1170"/>
        </w:tabs>
        <w:jc w:val="both"/>
      </w:pPr>
    </w:p>
    <w:p w14:paraId="528B5ED3" w14:textId="77777777" w:rsidR="001A5ACD" w:rsidRDefault="001A5ACD">
      <w:pPr>
        <w:tabs>
          <w:tab w:val="left" w:pos="720"/>
          <w:tab w:val="left" w:pos="1170"/>
        </w:tabs>
        <w:jc w:val="both"/>
      </w:pPr>
    </w:p>
    <w:p w14:paraId="47C1AAEE" w14:textId="77777777" w:rsidR="001A5ACD" w:rsidRDefault="001A5ACD">
      <w:pPr>
        <w:tabs>
          <w:tab w:val="left" w:pos="1170"/>
        </w:tabs>
        <w:jc w:val="both"/>
      </w:pPr>
      <w:r>
        <w:t xml:space="preserve">IN WITNESS whereof we have executed this Undertaking </w:t>
      </w:r>
      <w:r>
        <w:rPr>
          <w:rFonts w:hint="eastAsia"/>
        </w:rPr>
        <w:t xml:space="preserve">as a deed </w:t>
      </w:r>
      <w:r>
        <w:t xml:space="preserve">this </w:t>
      </w:r>
      <w:r>
        <w:rPr>
          <w:rFonts w:hint="eastAsia"/>
        </w:rPr>
        <w:t>[            ]</w:t>
      </w:r>
      <w:r>
        <w:t xml:space="preserve"> day of </w:t>
      </w:r>
      <w:r>
        <w:rPr>
          <w:rFonts w:hint="eastAsia"/>
        </w:rPr>
        <w:t>[</w:t>
      </w:r>
      <w:r>
        <w:rPr>
          <w:rFonts w:hint="eastAsia"/>
        </w:rPr>
        <w:tab/>
        <w:t xml:space="preserve">    ]</w:t>
      </w:r>
      <w:r>
        <w:t xml:space="preserve"> 20</w:t>
      </w:r>
      <w:r>
        <w:rPr>
          <w:rFonts w:hint="eastAsia"/>
        </w:rPr>
        <w:t>[  ]</w:t>
      </w:r>
      <w:r>
        <w:t>.</w:t>
      </w:r>
    </w:p>
    <w:p w14:paraId="6BC743FA" w14:textId="77777777" w:rsidR="001A5ACD" w:rsidRDefault="001A5ACD">
      <w:pPr>
        <w:tabs>
          <w:tab w:val="left" w:pos="720"/>
          <w:tab w:val="left" w:pos="1170"/>
        </w:tabs>
        <w:jc w:val="both"/>
      </w:pPr>
    </w:p>
    <w:p w14:paraId="5687ADA7" w14:textId="77777777" w:rsidR="001A5ACD" w:rsidRDefault="001A5ACD">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77AA4A75" w14:textId="77777777" w:rsidTr="006A1C83">
        <w:trPr>
          <w:cantSplit/>
        </w:trPr>
        <w:tc>
          <w:tcPr>
            <w:tcW w:w="4228" w:type="dxa"/>
          </w:tcPr>
          <w:p w14:paraId="2E1DC5CC" w14:textId="77777777" w:rsidR="001A5ACD" w:rsidRDefault="001A5ACD">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w:t>
            </w:r>
            <w:proofErr w:type="spellStart"/>
            <w:r>
              <w:rPr>
                <w:i/>
                <w:iCs/>
              </w:rPr>
              <w:t>ies</w:t>
            </w:r>
            <w:proofErr w:type="spellEnd"/>
            <w:r>
              <w:rPr>
                <w:i/>
                <w:iCs/>
              </w:rPr>
              <w:t>)</w:t>
            </w:r>
            <w:r>
              <w:t>]</w:t>
            </w:r>
            <w:r>
              <w:rPr>
                <w:rFonts w:hint="eastAsia"/>
              </w:rPr>
              <w:t xml:space="preserve"> </w:t>
            </w:r>
            <w:r>
              <w:t>whose signature(s) is/are</w:t>
            </w:r>
            <w:r>
              <w:rPr>
                <w:rFonts w:hint="eastAsia"/>
              </w:rPr>
              <w:t xml:space="preserve"> </w:t>
            </w:r>
            <w:r>
              <w:t>verified by:-</w:t>
            </w:r>
          </w:p>
        </w:tc>
        <w:tc>
          <w:tcPr>
            <w:tcW w:w="360" w:type="dxa"/>
          </w:tcPr>
          <w:p w14:paraId="4739ECB0" w14:textId="77777777" w:rsidR="001A5ACD" w:rsidRDefault="001A5ACD">
            <w:pPr>
              <w:tabs>
                <w:tab w:val="left" w:pos="720"/>
                <w:tab w:val="left" w:pos="1170"/>
                <w:tab w:val="left" w:pos="3600"/>
              </w:tabs>
              <w:jc w:val="both"/>
            </w:pPr>
            <w:r>
              <w:rPr>
                <w:rFonts w:hint="eastAsia"/>
              </w:rPr>
              <w:t>)</w:t>
            </w:r>
          </w:p>
          <w:p w14:paraId="143A0404" w14:textId="77777777" w:rsidR="001A5ACD" w:rsidRDefault="001A5ACD">
            <w:pPr>
              <w:tabs>
                <w:tab w:val="left" w:pos="720"/>
                <w:tab w:val="left" w:pos="1170"/>
                <w:tab w:val="left" w:pos="3600"/>
              </w:tabs>
              <w:jc w:val="both"/>
            </w:pPr>
            <w:r>
              <w:rPr>
                <w:rFonts w:hint="eastAsia"/>
              </w:rPr>
              <w:t>)</w:t>
            </w:r>
          </w:p>
          <w:p w14:paraId="10B8CC65" w14:textId="77777777" w:rsidR="001A5ACD" w:rsidRDefault="001A5ACD">
            <w:pPr>
              <w:tabs>
                <w:tab w:val="left" w:pos="720"/>
                <w:tab w:val="left" w:pos="1170"/>
                <w:tab w:val="left" w:pos="3600"/>
              </w:tabs>
              <w:jc w:val="both"/>
            </w:pPr>
            <w:r>
              <w:rPr>
                <w:rFonts w:hint="eastAsia"/>
              </w:rPr>
              <w:t>)</w:t>
            </w:r>
          </w:p>
          <w:p w14:paraId="1C860859" w14:textId="77777777" w:rsidR="001A5ACD" w:rsidRDefault="001A5ACD">
            <w:pPr>
              <w:tabs>
                <w:tab w:val="left" w:pos="720"/>
                <w:tab w:val="left" w:pos="1170"/>
                <w:tab w:val="left" w:pos="3600"/>
              </w:tabs>
              <w:jc w:val="both"/>
            </w:pPr>
            <w:r>
              <w:rPr>
                <w:rFonts w:hint="eastAsia"/>
              </w:rPr>
              <w:t>)</w:t>
            </w:r>
          </w:p>
          <w:p w14:paraId="5CFB0703" w14:textId="77777777" w:rsidR="001A5ACD" w:rsidRDefault="001A5ACD">
            <w:pPr>
              <w:tabs>
                <w:tab w:val="left" w:pos="720"/>
                <w:tab w:val="left" w:pos="1170"/>
                <w:tab w:val="left" w:pos="3600"/>
              </w:tabs>
              <w:jc w:val="both"/>
            </w:pPr>
            <w:r>
              <w:rPr>
                <w:rFonts w:hint="eastAsia"/>
              </w:rPr>
              <w:t>)</w:t>
            </w:r>
          </w:p>
          <w:p w14:paraId="2548DF46" w14:textId="77777777" w:rsidR="001A5ACD" w:rsidRDefault="001A5ACD">
            <w:pPr>
              <w:tabs>
                <w:tab w:val="left" w:pos="720"/>
                <w:tab w:val="left" w:pos="1170"/>
                <w:tab w:val="left" w:pos="3600"/>
              </w:tabs>
              <w:jc w:val="both"/>
            </w:pPr>
            <w:r>
              <w:rPr>
                <w:rFonts w:hint="eastAsia"/>
              </w:rPr>
              <w:t>)</w:t>
            </w:r>
          </w:p>
        </w:tc>
      </w:tr>
    </w:tbl>
    <w:p w14:paraId="5AF75606" w14:textId="77777777" w:rsidR="001A5ACD" w:rsidRDefault="001A5ACD">
      <w:pPr>
        <w:tabs>
          <w:tab w:val="left" w:pos="720"/>
          <w:tab w:val="left" w:pos="1170"/>
          <w:tab w:val="left" w:pos="3600"/>
        </w:tabs>
        <w:jc w:val="both"/>
      </w:pPr>
    </w:p>
    <w:p w14:paraId="5DAC1731" w14:textId="77777777" w:rsidR="001A5ACD" w:rsidRDefault="001A5ACD">
      <w:pPr>
        <w:tabs>
          <w:tab w:val="left" w:pos="720"/>
          <w:tab w:val="left" w:pos="1170"/>
          <w:tab w:val="left" w:pos="3600"/>
        </w:tabs>
        <w:jc w:val="both"/>
      </w:pPr>
    </w:p>
    <w:p w14:paraId="2E02AC09" w14:textId="77777777" w:rsidR="001A5ACD" w:rsidRDefault="001A5ACD">
      <w:pPr>
        <w:tabs>
          <w:tab w:val="left" w:pos="720"/>
          <w:tab w:val="left" w:pos="1170"/>
          <w:tab w:val="left" w:pos="3600"/>
        </w:tabs>
        <w:jc w:val="both"/>
      </w:pPr>
    </w:p>
    <w:p w14:paraId="378EAB10" w14:textId="77777777" w:rsidR="001A5ACD" w:rsidRDefault="001A5ACD">
      <w:pPr>
        <w:pStyle w:val="2"/>
        <w:tabs>
          <w:tab w:val="left" w:pos="1680"/>
        </w:tabs>
        <w:rPr>
          <w:u w:val="none"/>
        </w:rPr>
      </w:pPr>
      <w:r>
        <w:rPr>
          <w:rFonts w:hint="eastAsia"/>
          <w:u w:val="none"/>
        </w:rPr>
        <w:tab/>
        <w:t>Solicitor, Hong Kong SAR]</w:t>
      </w:r>
    </w:p>
    <w:p w14:paraId="77455DD3" w14:textId="77777777" w:rsidR="001A5ACD" w:rsidRDefault="001A5ACD">
      <w:pPr>
        <w:tabs>
          <w:tab w:val="left" w:pos="720"/>
          <w:tab w:val="left" w:pos="1170"/>
          <w:tab w:val="left" w:pos="3600"/>
        </w:tabs>
        <w:jc w:val="both"/>
      </w:pPr>
    </w:p>
    <w:p w14:paraId="3B2D5FC3" w14:textId="77777777" w:rsidR="001A5ACD" w:rsidRDefault="001A5ACD">
      <w:pPr>
        <w:pStyle w:val="4"/>
      </w:pPr>
      <w:r>
        <w:rPr>
          <w:rFonts w:hint="eastAsia"/>
        </w:rPr>
        <w:t>OR</w:t>
      </w:r>
    </w:p>
    <w:p w14:paraId="56BF9C46" w14:textId="77777777" w:rsidR="001A5ACD" w:rsidRDefault="001A5ACD">
      <w:pPr>
        <w:tabs>
          <w:tab w:val="left" w:pos="720"/>
          <w:tab w:val="left" w:pos="117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1B12736C" w14:textId="77777777" w:rsidTr="006A1C83">
        <w:trPr>
          <w:cantSplit/>
        </w:trPr>
        <w:tc>
          <w:tcPr>
            <w:tcW w:w="4228" w:type="dxa"/>
          </w:tcPr>
          <w:p w14:paraId="0FDAFA81" w14:textId="19525352" w:rsidR="001A5ACD" w:rsidRDefault="001A5ACD" w:rsidP="006A1C83">
            <w:pPr>
              <w:tabs>
                <w:tab w:val="left" w:pos="4200"/>
              </w:tabs>
              <w:spacing w:line="340" w:lineRule="atLeast"/>
            </w:pPr>
            <w:r>
              <w:rPr>
                <w:vertAlign w:val="superscript"/>
              </w:rPr>
              <w:lastRenderedPageBreak/>
              <w:sym w:font="Symbol" w:char="F0E3"/>
            </w:r>
            <w:r>
              <w:rPr>
                <w:rFonts w:hint="eastAsia"/>
              </w:rPr>
              <w:t>[</w:t>
            </w:r>
            <w:r>
              <w:t>EXECUTED a</w:t>
            </w:r>
            <w:r>
              <w:rPr>
                <w:rFonts w:hint="eastAsia"/>
              </w:rPr>
              <w:t>nd DELIVERED</w:t>
            </w:r>
            <w:r w:rsidR="00292119">
              <w:t xml:space="preserve"> </w:t>
            </w:r>
            <w:r>
              <w:rPr>
                <w:rFonts w:hint="eastAsia"/>
              </w:rPr>
              <w:t>as a deed by [</w:t>
            </w:r>
            <w:r>
              <w:rPr>
                <w:rFonts w:hint="eastAsia"/>
                <w:i/>
                <w:iCs/>
              </w:rPr>
              <w:t>insert name of licensed bank</w:t>
            </w:r>
            <w:r w:rsidR="00292119">
              <w:rPr>
                <w:i/>
                <w:iCs/>
              </w:rPr>
              <w:t xml:space="preserve"> </w:t>
            </w:r>
            <w:r>
              <w:rPr>
                <w:rFonts w:hint="eastAsia"/>
                <w:i/>
                <w:iCs/>
              </w:rPr>
              <w:t>or registered deposit-taking company</w:t>
            </w:r>
            <w:r>
              <w:rPr>
                <w:rFonts w:hint="eastAsia"/>
              </w:rPr>
              <w:t>]</w:t>
            </w:r>
          </w:p>
          <w:p w14:paraId="5EC8EEDE" w14:textId="27571E5A" w:rsidR="001A5ACD" w:rsidRDefault="001A5ACD" w:rsidP="006A1C83">
            <w:pPr>
              <w:tabs>
                <w:tab w:val="left" w:pos="4200"/>
              </w:tabs>
              <w:spacing w:line="340" w:lineRule="atLeast"/>
            </w:pPr>
            <w:r>
              <w:rPr>
                <w:rFonts w:hint="eastAsia"/>
              </w:rPr>
              <w:t>acting through [</w:t>
            </w:r>
            <w:r>
              <w:rPr>
                <w:rFonts w:hint="eastAsia"/>
                <w:i/>
                <w:iCs/>
              </w:rPr>
              <w:t>insert name(s) and</w:t>
            </w:r>
            <w:r w:rsidR="00292119">
              <w:rPr>
                <w:i/>
                <w:iCs/>
              </w:rPr>
              <w:t xml:space="preserve"> </w:t>
            </w:r>
            <w:r>
              <w:rPr>
                <w:rFonts w:hint="eastAsia"/>
                <w:i/>
                <w:iCs/>
              </w:rPr>
              <w:t>description of office(s) of authorized signatory(</w:t>
            </w:r>
            <w:proofErr w:type="spellStart"/>
            <w:r>
              <w:rPr>
                <w:rFonts w:hint="eastAsia"/>
                <w:i/>
                <w:iCs/>
              </w:rPr>
              <w:t>ies</w:t>
            </w:r>
            <w:proofErr w:type="spellEnd"/>
            <w:r>
              <w:rPr>
                <w:rFonts w:hint="eastAsia"/>
                <w:i/>
                <w:iCs/>
              </w:rPr>
              <w:t>)</w:t>
            </w:r>
            <w:r>
              <w:rPr>
                <w:rFonts w:hint="eastAsia"/>
              </w:rPr>
              <w:t>] whose</w:t>
            </w:r>
          </w:p>
          <w:p w14:paraId="5D80A9D7" w14:textId="77777777" w:rsidR="001A5ACD" w:rsidRDefault="001A5ACD">
            <w:pPr>
              <w:tabs>
                <w:tab w:val="left" w:pos="720"/>
                <w:tab w:val="left" w:pos="1170"/>
              </w:tabs>
              <w:adjustRightInd w:val="0"/>
            </w:pPr>
            <w:r>
              <w:rPr>
                <w:rFonts w:hint="eastAsia"/>
                <w:lang w:val="en-AU"/>
              </w:rPr>
              <w:t>signature(s) is/are verified by:-</w:t>
            </w:r>
          </w:p>
        </w:tc>
        <w:tc>
          <w:tcPr>
            <w:tcW w:w="360" w:type="dxa"/>
          </w:tcPr>
          <w:p w14:paraId="2C008C3A" w14:textId="77777777" w:rsidR="001A5ACD" w:rsidRDefault="001A5ACD">
            <w:pPr>
              <w:tabs>
                <w:tab w:val="left" w:pos="720"/>
                <w:tab w:val="left" w:pos="1170"/>
                <w:tab w:val="left" w:pos="3600"/>
              </w:tabs>
              <w:adjustRightInd w:val="0"/>
              <w:jc w:val="both"/>
            </w:pPr>
            <w:r>
              <w:rPr>
                <w:rFonts w:hint="eastAsia"/>
              </w:rPr>
              <w:t>)</w:t>
            </w:r>
          </w:p>
          <w:p w14:paraId="2C104EDC" w14:textId="77777777" w:rsidR="001A5ACD" w:rsidRDefault="001A5ACD">
            <w:pPr>
              <w:tabs>
                <w:tab w:val="left" w:pos="720"/>
                <w:tab w:val="left" w:pos="1170"/>
                <w:tab w:val="left" w:pos="3600"/>
              </w:tabs>
              <w:adjustRightInd w:val="0"/>
              <w:jc w:val="both"/>
            </w:pPr>
            <w:r>
              <w:rPr>
                <w:rFonts w:hint="eastAsia"/>
              </w:rPr>
              <w:t>)</w:t>
            </w:r>
          </w:p>
          <w:p w14:paraId="08AE13D5" w14:textId="77777777" w:rsidR="001A5ACD" w:rsidRDefault="001A5ACD">
            <w:pPr>
              <w:tabs>
                <w:tab w:val="left" w:pos="720"/>
                <w:tab w:val="left" w:pos="1170"/>
                <w:tab w:val="left" w:pos="3600"/>
              </w:tabs>
              <w:adjustRightInd w:val="0"/>
              <w:jc w:val="both"/>
            </w:pPr>
            <w:r>
              <w:rPr>
                <w:rFonts w:hint="eastAsia"/>
              </w:rPr>
              <w:t>)</w:t>
            </w:r>
          </w:p>
          <w:p w14:paraId="193B97EA" w14:textId="77777777" w:rsidR="001A5ACD" w:rsidRDefault="001A5ACD">
            <w:pPr>
              <w:tabs>
                <w:tab w:val="left" w:pos="720"/>
                <w:tab w:val="left" w:pos="1170"/>
                <w:tab w:val="left" w:pos="3600"/>
              </w:tabs>
              <w:adjustRightInd w:val="0"/>
              <w:jc w:val="both"/>
            </w:pPr>
            <w:r>
              <w:rPr>
                <w:rFonts w:hint="eastAsia"/>
              </w:rPr>
              <w:t>)</w:t>
            </w:r>
          </w:p>
          <w:p w14:paraId="1E3FB511" w14:textId="77777777" w:rsidR="001A5ACD" w:rsidRDefault="001A5ACD">
            <w:pPr>
              <w:tabs>
                <w:tab w:val="left" w:pos="720"/>
                <w:tab w:val="left" w:pos="1170"/>
                <w:tab w:val="left" w:pos="3600"/>
              </w:tabs>
              <w:adjustRightInd w:val="0"/>
              <w:jc w:val="both"/>
            </w:pPr>
            <w:r>
              <w:rPr>
                <w:rFonts w:hint="eastAsia"/>
              </w:rPr>
              <w:t>)</w:t>
            </w:r>
          </w:p>
          <w:p w14:paraId="0D12047A" w14:textId="77777777" w:rsidR="00292119" w:rsidRDefault="00292119">
            <w:pPr>
              <w:tabs>
                <w:tab w:val="left" w:pos="720"/>
                <w:tab w:val="left" w:pos="1170"/>
                <w:tab w:val="left" w:pos="3600"/>
              </w:tabs>
              <w:adjustRightInd w:val="0"/>
              <w:jc w:val="both"/>
            </w:pPr>
            <w:r>
              <w:t>)</w:t>
            </w:r>
          </w:p>
          <w:p w14:paraId="074271BF" w14:textId="77777777" w:rsidR="00292119" w:rsidRDefault="00292119">
            <w:pPr>
              <w:tabs>
                <w:tab w:val="left" w:pos="720"/>
                <w:tab w:val="left" w:pos="1170"/>
                <w:tab w:val="left" w:pos="3600"/>
              </w:tabs>
              <w:adjustRightInd w:val="0"/>
              <w:jc w:val="both"/>
            </w:pPr>
            <w:r>
              <w:t>)</w:t>
            </w:r>
          </w:p>
        </w:tc>
      </w:tr>
    </w:tbl>
    <w:p w14:paraId="2DE2B134" w14:textId="77777777" w:rsidR="001A5ACD" w:rsidRDefault="001A5ACD">
      <w:pPr>
        <w:tabs>
          <w:tab w:val="left" w:pos="720"/>
          <w:tab w:val="left" w:pos="1170"/>
          <w:tab w:val="left" w:pos="3600"/>
        </w:tabs>
        <w:adjustRightInd w:val="0"/>
        <w:jc w:val="both"/>
      </w:pPr>
    </w:p>
    <w:p w14:paraId="6CB4EFDB" w14:textId="77777777" w:rsidR="001A5ACD" w:rsidRDefault="001A5ACD">
      <w:pPr>
        <w:tabs>
          <w:tab w:val="left" w:pos="720"/>
          <w:tab w:val="left" w:pos="1170"/>
          <w:tab w:val="left" w:pos="3600"/>
        </w:tabs>
        <w:adjustRightInd w:val="0"/>
        <w:jc w:val="both"/>
      </w:pPr>
    </w:p>
    <w:p w14:paraId="746287D6" w14:textId="77777777" w:rsidR="001A5ACD" w:rsidRDefault="001A5ACD">
      <w:pPr>
        <w:tabs>
          <w:tab w:val="left" w:pos="720"/>
          <w:tab w:val="left" w:pos="1170"/>
          <w:tab w:val="left" w:pos="3600"/>
        </w:tabs>
        <w:adjustRightInd w:val="0"/>
        <w:jc w:val="both"/>
      </w:pPr>
    </w:p>
    <w:p w14:paraId="03021083" w14:textId="77777777" w:rsidR="001A5ACD" w:rsidRDefault="001A5ACD">
      <w:pPr>
        <w:tabs>
          <w:tab w:val="left" w:pos="720"/>
          <w:tab w:val="left" w:pos="1170"/>
          <w:tab w:val="left" w:pos="1820"/>
        </w:tabs>
        <w:adjustRightInd w:val="0"/>
        <w:jc w:val="both"/>
      </w:pPr>
      <w:r>
        <w:rPr>
          <w:rFonts w:hint="eastAsia"/>
        </w:rPr>
        <w:tab/>
      </w:r>
      <w:r>
        <w:rPr>
          <w:rFonts w:hint="eastAsia"/>
        </w:rPr>
        <w:tab/>
      </w:r>
      <w:r>
        <w:rPr>
          <w:rFonts w:hint="eastAsia"/>
        </w:rPr>
        <w:tab/>
      </w:r>
      <w:r>
        <w:t>Solicitor, Hong Kong SAR</w:t>
      </w:r>
      <w:r>
        <w:rPr>
          <w:rFonts w:hint="eastAsia"/>
        </w:rPr>
        <w:t>]]</w:t>
      </w:r>
    </w:p>
    <w:p w14:paraId="01401722" w14:textId="77777777" w:rsidR="001A5ACD" w:rsidRDefault="001A5ACD">
      <w:pPr>
        <w:tabs>
          <w:tab w:val="left" w:pos="720"/>
          <w:tab w:val="left" w:pos="1170"/>
          <w:tab w:val="left" w:pos="3600"/>
        </w:tabs>
        <w:jc w:val="both"/>
      </w:pPr>
    </w:p>
    <w:p w14:paraId="12C426E8" w14:textId="77777777" w:rsidR="001A5ACD" w:rsidRDefault="001A5ACD">
      <w:pPr>
        <w:tabs>
          <w:tab w:val="left" w:pos="720"/>
          <w:tab w:val="left" w:pos="1170"/>
          <w:tab w:val="left" w:pos="3600"/>
        </w:tabs>
        <w:jc w:val="both"/>
      </w:pPr>
    </w:p>
    <w:p w14:paraId="0A155B8F" w14:textId="77777777" w:rsidR="001A5ACD" w:rsidRDefault="001A5ACD">
      <w:pPr>
        <w:tabs>
          <w:tab w:val="left" w:pos="720"/>
          <w:tab w:val="left" w:pos="117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1A5ACD" w14:paraId="72AFFB63" w14:textId="77777777" w:rsidTr="006A1C83">
        <w:trPr>
          <w:cantSplit/>
        </w:trPr>
        <w:tc>
          <w:tcPr>
            <w:tcW w:w="4228" w:type="dxa"/>
          </w:tcPr>
          <w:p w14:paraId="70663606" w14:textId="77777777" w:rsidR="001A5ACD" w:rsidRDefault="001A5ACD">
            <w:pPr>
              <w:tabs>
                <w:tab w:val="left" w:pos="720"/>
                <w:tab w:val="left" w:pos="1170"/>
                <w:tab w:val="left" w:pos="3600"/>
              </w:tabs>
            </w:pPr>
            <w:r>
              <w:rPr>
                <w:rFonts w:hint="eastAsia"/>
              </w:rPr>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14:paraId="1C33759B" w14:textId="77777777" w:rsidR="001A5ACD" w:rsidRDefault="001A5ACD">
            <w:pPr>
              <w:tabs>
                <w:tab w:val="left" w:pos="720"/>
                <w:tab w:val="left" w:pos="1170"/>
                <w:tab w:val="left" w:pos="3600"/>
              </w:tabs>
              <w:jc w:val="both"/>
            </w:pPr>
            <w:r>
              <w:rPr>
                <w:rFonts w:hint="eastAsia"/>
              </w:rPr>
              <w:t>)</w:t>
            </w:r>
          </w:p>
          <w:p w14:paraId="7D3376E0" w14:textId="77777777" w:rsidR="001A5ACD" w:rsidRDefault="001A5ACD">
            <w:pPr>
              <w:tabs>
                <w:tab w:val="left" w:pos="720"/>
                <w:tab w:val="left" w:pos="1170"/>
                <w:tab w:val="left" w:pos="3600"/>
              </w:tabs>
              <w:jc w:val="both"/>
            </w:pPr>
            <w:r>
              <w:rPr>
                <w:rFonts w:hint="eastAsia"/>
              </w:rPr>
              <w:t>)</w:t>
            </w:r>
          </w:p>
          <w:p w14:paraId="3A6458BA" w14:textId="77777777" w:rsidR="001A5ACD" w:rsidRDefault="001A5ACD">
            <w:pPr>
              <w:tabs>
                <w:tab w:val="left" w:pos="720"/>
                <w:tab w:val="left" w:pos="1170"/>
                <w:tab w:val="left" w:pos="3600"/>
              </w:tabs>
              <w:jc w:val="both"/>
            </w:pPr>
            <w:r>
              <w:rPr>
                <w:rFonts w:hint="eastAsia"/>
              </w:rPr>
              <w:t>)</w:t>
            </w:r>
          </w:p>
          <w:p w14:paraId="36AC9A08" w14:textId="77777777" w:rsidR="001A5ACD" w:rsidRDefault="001A5ACD">
            <w:pPr>
              <w:tabs>
                <w:tab w:val="left" w:pos="720"/>
                <w:tab w:val="left" w:pos="1170"/>
                <w:tab w:val="left" w:pos="3600"/>
              </w:tabs>
              <w:jc w:val="both"/>
            </w:pPr>
            <w:r>
              <w:rPr>
                <w:rFonts w:hint="eastAsia"/>
              </w:rPr>
              <w:t>)</w:t>
            </w:r>
          </w:p>
          <w:p w14:paraId="169E032B" w14:textId="77777777" w:rsidR="001A5ACD" w:rsidRDefault="001A5ACD">
            <w:pPr>
              <w:tabs>
                <w:tab w:val="left" w:pos="720"/>
                <w:tab w:val="left" w:pos="1170"/>
                <w:tab w:val="left" w:pos="3600"/>
              </w:tabs>
              <w:jc w:val="both"/>
            </w:pPr>
            <w:r>
              <w:rPr>
                <w:rFonts w:hint="eastAsia"/>
              </w:rPr>
              <w:t>)</w:t>
            </w:r>
          </w:p>
          <w:p w14:paraId="46EC4F6E" w14:textId="77777777" w:rsidR="001A5ACD" w:rsidRDefault="001A5ACD">
            <w:pPr>
              <w:tabs>
                <w:tab w:val="left" w:pos="720"/>
                <w:tab w:val="left" w:pos="1170"/>
                <w:tab w:val="left" w:pos="3600"/>
              </w:tabs>
              <w:jc w:val="both"/>
            </w:pPr>
            <w:r>
              <w:rPr>
                <w:rFonts w:hint="eastAsia"/>
              </w:rPr>
              <w:t>)</w:t>
            </w:r>
          </w:p>
        </w:tc>
      </w:tr>
    </w:tbl>
    <w:p w14:paraId="644BE94B" w14:textId="77777777" w:rsidR="001A5ACD" w:rsidRDefault="001A5ACD">
      <w:pPr>
        <w:tabs>
          <w:tab w:val="left" w:pos="720"/>
          <w:tab w:val="left" w:pos="1170"/>
          <w:tab w:val="left" w:pos="3240"/>
        </w:tabs>
        <w:jc w:val="both"/>
      </w:pPr>
    </w:p>
    <w:p w14:paraId="4F41C47A" w14:textId="77777777" w:rsidR="001A5ACD" w:rsidRDefault="001A5ACD">
      <w:pPr>
        <w:tabs>
          <w:tab w:val="left" w:pos="720"/>
          <w:tab w:val="left" w:pos="1170"/>
          <w:tab w:val="left" w:pos="3240"/>
        </w:tabs>
        <w:jc w:val="both"/>
      </w:pPr>
    </w:p>
    <w:p w14:paraId="291B5B2E" w14:textId="77777777" w:rsidR="001A5ACD" w:rsidRDefault="001A5ACD">
      <w:pPr>
        <w:tabs>
          <w:tab w:val="left" w:pos="1680"/>
        </w:tabs>
        <w:jc w:val="both"/>
      </w:pPr>
    </w:p>
    <w:p w14:paraId="1985CBE7" w14:textId="77777777" w:rsidR="001A5ACD" w:rsidRDefault="001A5ACD">
      <w:pPr>
        <w:tabs>
          <w:tab w:val="left" w:pos="720"/>
          <w:tab w:val="left" w:pos="1680"/>
        </w:tabs>
        <w:jc w:val="both"/>
      </w:pPr>
      <w:r>
        <w:tab/>
      </w:r>
      <w:r>
        <w:tab/>
        <w:t>Solicitor,</w:t>
      </w:r>
      <w:r>
        <w:rPr>
          <w:rFonts w:hint="eastAsia"/>
        </w:rPr>
        <w:t xml:space="preserve"> </w:t>
      </w:r>
      <w:r>
        <w:t>Hong Kong</w:t>
      </w:r>
      <w:r>
        <w:rPr>
          <w:rFonts w:hint="eastAsia"/>
        </w:rPr>
        <w:t xml:space="preserve"> SAR]</w:t>
      </w:r>
    </w:p>
    <w:p w14:paraId="3CEC2EBD" w14:textId="77777777" w:rsidR="001A5ACD" w:rsidRDefault="001A5ACD">
      <w:pPr>
        <w:tabs>
          <w:tab w:val="left" w:pos="720"/>
          <w:tab w:val="left" w:pos="1170"/>
          <w:tab w:val="left" w:pos="3240"/>
        </w:tabs>
        <w:jc w:val="both"/>
      </w:pPr>
    </w:p>
    <w:p w14:paraId="4BC9EFFC" w14:textId="77777777" w:rsidR="001A5ACD" w:rsidRDefault="001A5ACD">
      <w:pPr>
        <w:tabs>
          <w:tab w:val="left" w:pos="720"/>
          <w:tab w:val="left" w:pos="1170"/>
          <w:tab w:val="left" w:pos="3240"/>
        </w:tabs>
        <w:jc w:val="both"/>
      </w:pPr>
    </w:p>
    <w:p w14:paraId="1D0882E5" w14:textId="77777777" w:rsidR="001A5ACD" w:rsidRDefault="001A5ACD">
      <w:pPr>
        <w:tabs>
          <w:tab w:val="left" w:pos="720"/>
          <w:tab w:val="left" w:pos="1170"/>
          <w:tab w:val="left" w:pos="3240"/>
        </w:tabs>
        <w:jc w:val="both"/>
      </w:pPr>
    </w:p>
    <w:p w14:paraId="6A9257B1" w14:textId="77777777" w:rsidR="001A5ACD" w:rsidRDefault="001A5ACD">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14:paraId="0B3B0C9A" w14:textId="77777777" w:rsidR="001A5ACD" w:rsidRDefault="001A5ACD">
      <w:pPr>
        <w:tabs>
          <w:tab w:val="left" w:pos="720"/>
          <w:tab w:val="left" w:pos="1170"/>
          <w:tab w:val="left" w:pos="3240"/>
        </w:tabs>
        <w:jc w:val="both"/>
      </w:pPr>
    </w:p>
    <w:p w14:paraId="735F279D" w14:textId="77777777" w:rsidR="001A5ACD" w:rsidRDefault="001A5ACD">
      <w:pPr>
        <w:tabs>
          <w:tab w:val="left" w:pos="720"/>
          <w:tab w:val="left" w:pos="960"/>
          <w:tab w:val="left" w:pos="3240"/>
        </w:tabs>
        <w:jc w:val="both"/>
        <w:rPr>
          <w:i/>
          <w:iCs/>
        </w:rPr>
      </w:pPr>
    </w:p>
    <w:p w14:paraId="247FB0AA" w14:textId="77777777" w:rsidR="001A5ACD" w:rsidRDefault="001A5ACD">
      <w:pPr>
        <w:tabs>
          <w:tab w:val="left" w:pos="720"/>
          <w:tab w:val="left" w:pos="960"/>
          <w:tab w:val="left" w:pos="3240"/>
        </w:tabs>
        <w:jc w:val="both"/>
        <w:rPr>
          <w:i/>
          <w:iCs/>
        </w:rPr>
      </w:pPr>
    </w:p>
    <w:p w14:paraId="51A942B2" w14:textId="77777777" w:rsidR="001A5ACD" w:rsidRDefault="001A5ACD">
      <w:pPr>
        <w:tabs>
          <w:tab w:val="left" w:pos="720"/>
          <w:tab w:val="left" w:pos="960"/>
          <w:tab w:val="left" w:pos="3240"/>
        </w:tabs>
        <w:jc w:val="both"/>
        <w:rPr>
          <w:i/>
          <w:iCs/>
        </w:rPr>
      </w:pPr>
    </w:p>
    <w:p w14:paraId="657097CE" w14:textId="77777777" w:rsidR="001A5ACD" w:rsidRDefault="001A5ACD">
      <w:pPr>
        <w:tabs>
          <w:tab w:val="left" w:pos="720"/>
          <w:tab w:val="left" w:pos="960"/>
          <w:tab w:val="left" w:pos="3240"/>
        </w:tabs>
        <w:jc w:val="both"/>
        <w:rPr>
          <w:i/>
          <w:iCs/>
        </w:rPr>
      </w:pPr>
    </w:p>
    <w:p w14:paraId="2B7C9E51" w14:textId="77777777" w:rsidR="001A5ACD" w:rsidRDefault="001A5ACD">
      <w:pPr>
        <w:tabs>
          <w:tab w:val="left" w:pos="720"/>
          <w:tab w:val="left" w:pos="1170"/>
          <w:tab w:val="left" w:pos="3240"/>
          <w:tab w:val="left" w:pos="5040"/>
        </w:tabs>
        <w:ind w:firstLine="4080"/>
        <w:jc w:val="center"/>
      </w:pPr>
      <w:r>
        <w:rPr>
          <w:rFonts w:hint="eastAsia"/>
        </w:rPr>
        <w:tab/>
      </w:r>
      <w:r>
        <w:t>Solicitor</w:t>
      </w:r>
      <w:r>
        <w:rPr>
          <w:rFonts w:hint="eastAsia"/>
        </w:rPr>
        <w:t xml:space="preserve">, </w:t>
      </w:r>
      <w:r>
        <w:rPr>
          <w:bCs/>
        </w:rPr>
        <w:t>Hong Kong SAR</w:t>
      </w:r>
    </w:p>
    <w:p w14:paraId="66D25327" w14:textId="77777777" w:rsidR="001A5ACD" w:rsidRDefault="001A5ACD">
      <w:pPr>
        <w:tabs>
          <w:tab w:val="center" w:pos="6840"/>
        </w:tabs>
        <w:rPr>
          <w:bCs/>
        </w:rPr>
      </w:pPr>
    </w:p>
    <w:p w14:paraId="2DCCF52E" w14:textId="77777777" w:rsidR="001A5ACD" w:rsidRDefault="001A5ACD">
      <w:pPr>
        <w:tabs>
          <w:tab w:val="center" w:pos="6840"/>
        </w:tabs>
        <w:rPr>
          <w:bCs/>
        </w:rPr>
      </w:pPr>
    </w:p>
    <w:p w14:paraId="2AE6C2C6" w14:textId="77777777" w:rsidR="001854F8" w:rsidRDefault="001854F8">
      <w:pPr>
        <w:tabs>
          <w:tab w:val="left" w:pos="480"/>
          <w:tab w:val="center" w:pos="6840"/>
        </w:tabs>
        <w:ind w:left="480" w:hangingChars="200" w:hanging="480"/>
        <w:jc w:val="both"/>
        <w:rPr>
          <w:vertAlign w:val="superscript"/>
        </w:rPr>
        <w:sectPr w:rsidR="001854F8">
          <w:headerReference w:type="even" r:id="rId9"/>
          <w:headerReference w:type="default" r:id="rId10"/>
          <w:footerReference w:type="even" r:id="rId11"/>
          <w:footerReference w:type="default" r:id="rId12"/>
          <w:footerReference w:type="first" r:id="rId13"/>
          <w:pgSz w:w="11906" w:h="16838"/>
          <w:pgMar w:top="1418" w:right="1418" w:bottom="1259" w:left="1418" w:header="567" w:footer="567" w:gutter="0"/>
          <w:cols w:space="425"/>
          <w:titlePg/>
          <w:docGrid w:type="lines" w:linePitch="360"/>
        </w:sectPr>
      </w:pPr>
    </w:p>
    <w:p w14:paraId="71CAF055" w14:textId="77777777" w:rsidR="001A5ACD" w:rsidRDefault="001A5ACD">
      <w:pPr>
        <w:spacing w:afterLines="50" w:after="180"/>
        <w:ind w:left="480" w:hangingChars="200" w:hanging="480"/>
        <w:rPr>
          <w:bCs/>
        </w:rPr>
      </w:pPr>
      <w:r>
        <w:rPr>
          <w:rFonts w:hint="eastAsia"/>
          <w:vertAlign w:val="superscript"/>
        </w:rPr>
        <w:lastRenderedPageBreak/>
        <w:sym w:font="Symbol" w:char="F062"/>
      </w:r>
      <w:r>
        <w:rPr>
          <w:rFonts w:hint="eastAsia"/>
        </w:rPr>
        <w:tab/>
        <w:t>For phased development only.  Delete as appropriate.</w:t>
      </w:r>
    </w:p>
    <w:p w14:paraId="1172D4E2" w14:textId="77777777" w:rsidR="001A5ACD" w:rsidRDefault="001A5ACD">
      <w:pPr>
        <w:spacing w:afterLines="50" w:after="180"/>
        <w:ind w:left="480" w:hangingChars="200" w:hanging="480"/>
      </w:pPr>
      <w:r>
        <w:rPr>
          <w:rFonts w:hint="eastAsia"/>
        </w:rPr>
        <w:t>*</w:t>
      </w:r>
      <w:r>
        <w:tab/>
      </w:r>
      <w:r>
        <w:rPr>
          <w:rFonts w:hint="eastAsia"/>
        </w:rPr>
        <w:t>Delete as appropriate.</w:t>
      </w:r>
    </w:p>
    <w:p w14:paraId="7D5D9A12" w14:textId="77777777" w:rsidR="001A5ACD" w:rsidRDefault="001A5ACD">
      <w:pPr>
        <w:spacing w:afterLines="50" w:after="180"/>
        <w:ind w:left="480" w:hangingChars="200" w:hanging="480"/>
      </w:pPr>
      <w:r>
        <w:rPr>
          <w:vertAlign w:val="superscript"/>
        </w:rPr>
        <w:sym w:font="Symbol" w:char="F067"/>
      </w:r>
      <w:r>
        <w:rPr>
          <w:rFonts w:hint="eastAsia"/>
        </w:rPr>
        <w:tab/>
        <w:t xml:space="preserve">Delete </w:t>
      </w:r>
      <w:r>
        <w:t>“Development”</w:t>
      </w:r>
      <w:r>
        <w:rPr>
          <w:rFonts w:hint="eastAsia"/>
        </w:rPr>
        <w:t xml:space="preserve"> for phased development.  </w:t>
      </w:r>
      <w:proofErr w:type="gramStart"/>
      <w:r>
        <w:rPr>
          <w:rFonts w:hint="eastAsia"/>
        </w:rPr>
        <w:t>Otherwise</w:t>
      </w:r>
      <w:proofErr w:type="gramEnd"/>
      <w:r>
        <w:rPr>
          <w:rFonts w:hint="eastAsia"/>
        </w:rPr>
        <w:t xml:space="preserve"> delete </w:t>
      </w:r>
      <w:r>
        <w:t>“</w:t>
      </w:r>
      <w:r>
        <w:rPr>
          <w:rFonts w:hint="eastAsia"/>
        </w:rPr>
        <w:t>Phase</w:t>
      </w:r>
      <w:r>
        <w:t>”</w:t>
      </w:r>
      <w:r>
        <w:rPr>
          <w:rFonts w:hint="eastAsia"/>
        </w:rPr>
        <w:t>.</w:t>
      </w:r>
    </w:p>
    <w:p w14:paraId="0AEC98AE" w14:textId="77777777" w:rsidR="001A5ACD" w:rsidRDefault="001A5ACD">
      <w:pPr>
        <w:spacing w:afterLines="50" w:after="180"/>
        <w:ind w:left="480" w:hangingChars="200" w:hanging="480"/>
      </w:pPr>
      <w:r>
        <w:rPr>
          <w:vertAlign w:val="superscript"/>
        </w:rPr>
        <w:sym w:font="Symbol" w:char="F0C6"/>
      </w:r>
      <w:r>
        <w:rPr>
          <w:vertAlign w:val="superscript"/>
        </w:rPr>
        <w:t xml:space="preserve"> </w:t>
      </w:r>
      <w:r>
        <w:rPr>
          <w:rFonts w:hint="eastAsia"/>
        </w:rPr>
        <w:tab/>
      </w:r>
      <w:r>
        <w:rPr>
          <w:rFonts w:hint="eastAsia"/>
          <w:color w:val="000000"/>
        </w:rPr>
        <w:t>For execution by licensed bank or registered deposit-taking company under its common seal in accordance with the provisions of its articles.</w:t>
      </w:r>
    </w:p>
    <w:p w14:paraId="31AA13AB" w14:textId="77777777" w:rsidR="001A5ACD" w:rsidRDefault="001A5ACD">
      <w:pPr>
        <w:spacing w:afterLines="50" w:after="180"/>
        <w:ind w:left="480" w:hangingChars="200" w:hanging="480"/>
      </w:pPr>
      <w:r>
        <w:rPr>
          <w:rFonts w:hint="eastAsia"/>
          <w:vertAlign w:val="superscript"/>
        </w:rPr>
        <w:sym w:font="Symbol" w:char="F0E3"/>
      </w:r>
      <w:r>
        <w:tab/>
      </w:r>
      <w:r>
        <w:rPr>
          <w:rFonts w:hint="eastAsia"/>
          <w:color w:val="000000"/>
        </w:rPr>
        <w:t>For execution by licensed bank or registered deposit-taking company in accordance with section 127(3) of the</w:t>
      </w:r>
      <w:r>
        <w:rPr>
          <w:rFonts w:hint="eastAsia"/>
        </w:rPr>
        <w:t xml:space="preserve"> Companies Ordinance.</w:t>
      </w:r>
    </w:p>
    <w:p w14:paraId="64C15365" w14:textId="77777777" w:rsidR="001A5ACD" w:rsidRDefault="001A5ACD">
      <w:pPr>
        <w:tabs>
          <w:tab w:val="left" w:pos="480"/>
          <w:tab w:val="center" w:pos="6840"/>
        </w:tabs>
        <w:ind w:rightChars="-20" w:right="-48"/>
      </w:pPr>
      <w:bookmarkStart w:id="0" w:name="_GoBack"/>
      <w:bookmarkEnd w:id="0"/>
    </w:p>
    <w:sectPr w:rsidR="001A5ACD">
      <w:headerReference w:type="first" r:id="rId14"/>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BE53" w14:textId="77777777" w:rsidR="00882D7E" w:rsidRDefault="00882D7E">
      <w:r>
        <w:separator/>
      </w:r>
    </w:p>
  </w:endnote>
  <w:endnote w:type="continuationSeparator" w:id="0">
    <w:p w14:paraId="4690348F" w14:textId="77777777" w:rsidR="00882D7E" w:rsidRDefault="00882D7E">
      <w:r>
        <w:continuationSeparator/>
      </w:r>
    </w:p>
  </w:endnote>
  <w:endnote w:type="continuationNotice" w:id="1">
    <w:p w14:paraId="34DA2C2C" w14:textId="77777777" w:rsidR="00882D7E" w:rsidRDefault="00882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D97C" w14:textId="77777777" w:rsidR="001A5ACD" w:rsidRDefault="001A5ACD">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48C2971" w14:textId="77777777" w:rsidR="001A5ACD" w:rsidRDefault="001A5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6DB2" w14:textId="047661BB" w:rsidR="001A5ACD" w:rsidRDefault="001A5ACD">
    <w:pPr>
      <w:pStyle w:val="a7"/>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064A15">
      <w:rPr>
        <w:rStyle w:val="a5"/>
        <w:noProof/>
        <w:sz w:val="24"/>
      </w:rPr>
      <w:t>4</w:t>
    </w:r>
    <w:r>
      <w:rPr>
        <w:rStyle w:val="a5"/>
        <w:sz w:val="24"/>
      </w:rPr>
      <w:fldChar w:fldCharType="end"/>
    </w:r>
  </w:p>
  <w:p w14:paraId="0DD24F76" w14:textId="77777777" w:rsidR="001A5ACD" w:rsidRDefault="001A5ACD">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200F" w14:textId="77777777" w:rsidR="001A5ACD" w:rsidRDefault="001A5ACD">
    <w:pPr>
      <w:pStyle w:val="a7"/>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5B85" w14:textId="77777777" w:rsidR="00882D7E" w:rsidRDefault="00882D7E">
      <w:r>
        <w:separator/>
      </w:r>
    </w:p>
  </w:footnote>
  <w:footnote w:type="continuationSeparator" w:id="0">
    <w:p w14:paraId="3E49F3AB" w14:textId="77777777" w:rsidR="00882D7E" w:rsidRDefault="00882D7E">
      <w:r>
        <w:continuationSeparator/>
      </w:r>
    </w:p>
  </w:footnote>
  <w:footnote w:type="continuationNotice" w:id="1">
    <w:p w14:paraId="7B78D075" w14:textId="77777777" w:rsidR="00882D7E" w:rsidRDefault="00882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4672" w14:textId="77777777" w:rsidR="001A5ACD" w:rsidRDefault="001A5A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006DCF" w14:textId="77777777" w:rsidR="001A5ACD" w:rsidRDefault="001A5A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2BBF" w14:textId="77777777" w:rsidR="001A5ACD" w:rsidRDefault="001A5ACD">
    <w:pPr>
      <w:pStyle w:val="a4"/>
      <w:framePr w:wrap="around" w:vAnchor="text" w:hAnchor="margin" w:xAlign="center" w:y="1"/>
      <w:rPr>
        <w:rStyle w:val="a5"/>
      </w:rPr>
    </w:pPr>
  </w:p>
  <w:p w14:paraId="547E12D4" w14:textId="77777777" w:rsidR="001A5ACD" w:rsidRDefault="001A5ACD">
    <w:pPr>
      <w:pStyle w:val="a4"/>
    </w:pPr>
  </w:p>
  <w:p w14:paraId="03A5440F" w14:textId="77777777" w:rsidR="001A5ACD" w:rsidRDefault="001A5ACD">
    <w:pPr>
      <w:pStyle w:val="a4"/>
    </w:pPr>
  </w:p>
  <w:p w14:paraId="76309C48" w14:textId="77777777" w:rsidR="001A5ACD" w:rsidRDefault="001A5A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AA60" w14:textId="77777777" w:rsidR="001854F8" w:rsidRDefault="001854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7"/>
    <w:rsid w:val="00064A15"/>
    <w:rsid w:val="00126D29"/>
    <w:rsid w:val="001854F8"/>
    <w:rsid w:val="001A5ACD"/>
    <w:rsid w:val="001D043B"/>
    <w:rsid w:val="00281098"/>
    <w:rsid w:val="00292119"/>
    <w:rsid w:val="00353A26"/>
    <w:rsid w:val="003E0969"/>
    <w:rsid w:val="0041447D"/>
    <w:rsid w:val="00465E24"/>
    <w:rsid w:val="004F6EDA"/>
    <w:rsid w:val="00607F24"/>
    <w:rsid w:val="006A1C83"/>
    <w:rsid w:val="006A7309"/>
    <w:rsid w:val="006B2DEC"/>
    <w:rsid w:val="007156A1"/>
    <w:rsid w:val="007253EA"/>
    <w:rsid w:val="007C031C"/>
    <w:rsid w:val="008306A5"/>
    <w:rsid w:val="00840BE0"/>
    <w:rsid w:val="00882D7E"/>
    <w:rsid w:val="00897249"/>
    <w:rsid w:val="008B1408"/>
    <w:rsid w:val="008E7D03"/>
    <w:rsid w:val="00964897"/>
    <w:rsid w:val="009B29CC"/>
    <w:rsid w:val="00A3174F"/>
    <w:rsid w:val="00A434C1"/>
    <w:rsid w:val="00B81C26"/>
    <w:rsid w:val="00BC39F8"/>
    <w:rsid w:val="00BC40D1"/>
    <w:rsid w:val="00C26C2D"/>
    <w:rsid w:val="00CB125C"/>
    <w:rsid w:val="00D30D0C"/>
    <w:rsid w:val="00DE7A03"/>
    <w:rsid w:val="00EA14FD"/>
    <w:rsid w:val="00EA2DF8"/>
    <w:rsid w:val="00FE3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DE78A"/>
  <w15:chartTrackingRefBased/>
  <w15:docId w15:val="{EB6B230A-14AD-4C79-A788-BEE1CB06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paragraph" w:styleId="4">
    <w:name w:val="heading 4"/>
    <w:basedOn w:val="a"/>
    <w:next w:val="a"/>
    <w:qFormat/>
    <w:pPr>
      <w:keepNext/>
      <w:tabs>
        <w:tab w:val="left" w:pos="720"/>
        <w:tab w:val="left" w:pos="1170"/>
        <w:tab w:val="left" w:pos="3600"/>
      </w:tabs>
      <w:jc w:val="both"/>
      <w:outlineLvl w:val="3"/>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EF372-9485-464C-BCA3-BCDAFFCC6E6E}">
  <ds:schemaRefs>
    <ds:schemaRef ds:uri="http://schemas.microsoft.com/sharepoint/v3/contenttype/forms"/>
  </ds:schemaRefs>
</ds:datastoreItem>
</file>

<file path=customXml/itemProps2.xml><?xml version="1.0" encoding="utf-8"?>
<ds:datastoreItem xmlns:ds="http://schemas.openxmlformats.org/officeDocument/2006/customXml" ds:itemID="{37ACABC7-E140-44C7-86F6-0DD97534F8FC}">
  <ds:schemaRefs>
    <ds:schemaRef ds:uri="http://schemas.microsoft.com/sharepoint/events"/>
  </ds:schemaRefs>
</ds:datastoreItem>
</file>

<file path=customXml/itemProps3.xml><?xml version="1.0" encoding="utf-8"?>
<ds:datastoreItem xmlns:ds="http://schemas.openxmlformats.org/officeDocument/2006/customXml" ds:itemID="{EE67A8E4-E034-410E-84E5-8FCFDDAA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24</vt:lpstr>
    </vt:vector>
  </TitlesOfParts>
  <Company>HKSAR</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Y Y LAU</dc:creator>
  <cp:keywords/>
  <cp:lastModifiedBy>LACO</cp:lastModifiedBy>
  <cp:revision>3</cp:revision>
  <cp:lastPrinted>2020-09-29T03:16:00Z</cp:lastPrinted>
  <dcterms:created xsi:type="dcterms:W3CDTF">2021-05-26T07:02:00Z</dcterms:created>
  <dcterms:modified xsi:type="dcterms:W3CDTF">2021-05-31T08:40:00Z</dcterms:modified>
</cp:coreProperties>
</file>