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0E" w:rsidRPr="00CB3BB2" w:rsidRDefault="002154B0" w:rsidP="00C9473E">
      <w:pPr>
        <w:wordWrap w:val="0"/>
        <w:jc w:val="right"/>
        <w:rPr>
          <w:b/>
          <w:u w:val="single"/>
        </w:rPr>
      </w:pPr>
      <w:r w:rsidRPr="00CB3BB2">
        <w:rPr>
          <w:b/>
          <w:u w:val="single"/>
        </w:rPr>
        <w:t>Appendix VI</w:t>
      </w:r>
    </w:p>
    <w:p w:rsidR="002154B0" w:rsidRPr="00C9473E" w:rsidRDefault="002154B0" w:rsidP="00C9473E">
      <w:pPr>
        <w:jc w:val="right"/>
        <w:rPr>
          <w:b/>
          <w:u w:val="single"/>
        </w:rPr>
      </w:pPr>
    </w:p>
    <w:p w:rsidR="002154B0" w:rsidRPr="00C9473E" w:rsidRDefault="002154B0" w:rsidP="00CB3BB2">
      <w:pPr>
        <w:spacing w:line="0" w:lineRule="atLeast"/>
        <w:ind w:leftChars="2776" w:left="6662"/>
        <w:jc w:val="both"/>
        <w:rPr>
          <w:b/>
          <w:u w:val="single"/>
        </w:rPr>
      </w:pPr>
      <w:r w:rsidRPr="00CB3BB2">
        <w:rPr>
          <w:b/>
        </w:rPr>
        <w:t>(Form B</w:t>
      </w:r>
      <w:r w:rsidR="004B54B2" w:rsidRPr="00CB3BB2">
        <w:rPr>
          <w:b/>
        </w:rPr>
        <w:t xml:space="preserve"> –</w:t>
      </w:r>
      <w:r w:rsidRPr="00CB3BB2">
        <w:rPr>
          <w:b/>
        </w:rPr>
        <w:t xml:space="preserve"> </w:t>
      </w:r>
      <w:r w:rsidR="000806FE" w:rsidRPr="00CB3BB2">
        <w:rPr>
          <w:b/>
        </w:rPr>
        <w:t>F</w:t>
      </w:r>
      <w:r w:rsidR="004B54B2" w:rsidRPr="00CB3BB2">
        <w:rPr>
          <w:b/>
        </w:rPr>
        <w:t xml:space="preserve">or use </w:t>
      </w:r>
      <w:r w:rsidRPr="00CB3BB2">
        <w:rPr>
          <w:b/>
        </w:rPr>
        <w:t xml:space="preserve">where the </w:t>
      </w:r>
      <w:r w:rsidR="004B54B2" w:rsidRPr="00CB3BB2">
        <w:rPr>
          <w:b/>
        </w:rPr>
        <w:t xml:space="preserve">outstanding </w:t>
      </w:r>
      <w:r w:rsidRPr="00CB3BB2">
        <w:rPr>
          <w:b/>
        </w:rPr>
        <w:t xml:space="preserve">development costs is financed by </w:t>
      </w:r>
      <w:r w:rsidR="000E4B03" w:rsidRPr="00CB3BB2">
        <w:rPr>
          <w:b/>
        </w:rPr>
        <w:t xml:space="preserve">both </w:t>
      </w:r>
      <w:r w:rsidRPr="00CB3BB2">
        <w:rPr>
          <w:b/>
        </w:rPr>
        <w:t>Building Mortgage and Finance Undertaking</w:t>
      </w:r>
      <w:r w:rsidRPr="00C9473E">
        <w:rPr>
          <w:b/>
          <w:u w:val="single"/>
        </w:rPr>
        <w:t>)</w:t>
      </w:r>
    </w:p>
    <w:p w:rsidR="002154B0" w:rsidRDefault="002154B0" w:rsidP="00C9473E">
      <w:pPr>
        <w:ind w:leftChars="2362" w:left="5669" w:firstLineChars="118" w:firstLine="283"/>
        <w:jc w:val="both"/>
        <w:rPr>
          <w:u w:val="single"/>
        </w:rPr>
      </w:pPr>
    </w:p>
    <w:p w:rsidR="00757A0E" w:rsidRDefault="00757A0E">
      <w:pPr>
        <w:pStyle w:val="1"/>
      </w:pPr>
      <w:r>
        <w:rPr>
          <w:rFonts w:hint="eastAsia"/>
        </w:rPr>
        <w:t>FINANCE UNDERTAKING</w:t>
      </w:r>
    </w:p>
    <w:p w:rsidR="00757A0E" w:rsidRDefault="00757A0E">
      <w:pPr>
        <w:jc w:val="center"/>
        <w:rPr>
          <w:sz w:val="25"/>
          <w:u w:val="single"/>
        </w:rPr>
      </w:pPr>
    </w:p>
    <w:p w:rsidR="00757A0E" w:rsidRDefault="00757A0E">
      <w:pPr>
        <w:jc w:val="center"/>
        <w:rPr>
          <w:sz w:val="25"/>
          <w:u w:val="single"/>
        </w:rPr>
      </w:pPr>
    </w:p>
    <w:p w:rsidR="00757A0E" w:rsidRDefault="00757A0E">
      <w:pPr>
        <w:tabs>
          <w:tab w:val="left" w:pos="720"/>
        </w:tabs>
      </w:pPr>
      <w:r>
        <w:t xml:space="preserve">To: </w:t>
      </w:r>
      <w:r>
        <w:tab/>
      </w:r>
      <w:r>
        <w:rPr>
          <w:rFonts w:hint="eastAsia"/>
        </w:rPr>
        <w:t xml:space="preserve">(1) </w:t>
      </w:r>
      <w:r>
        <w:t xml:space="preserve">The Government of the Hong Kong Special Administrative Region </w:t>
      </w:r>
    </w:p>
    <w:p w:rsidR="00757A0E" w:rsidRDefault="00757A0E">
      <w:pPr>
        <w:tabs>
          <w:tab w:val="left" w:pos="720"/>
        </w:tabs>
      </w:pPr>
      <w:r>
        <w:tab/>
      </w:r>
      <w:r>
        <w:rPr>
          <w:rFonts w:hint="eastAsia"/>
        </w:rPr>
        <w:t xml:space="preserve">(2) </w:t>
      </w:r>
      <w:r>
        <w:t>The Director of Lands</w:t>
      </w:r>
    </w:p>
    <w:p w:rsidR="00757A0E" w:rsidRDefault="00757A0E">
      <w:pPr>
        <w:tabs>
          <w:tab w:val="left" w:pos="720"/>
        </w:tabs>
      </w:pPr>
    </w:p>
    <w:p w:rsidR="00757A0E" w:rsidRDefault="00757A0E">
      <w:pPr>
        <w:jc w:val="center"/>
      </w:pPr>
      <w:r>
        <w:t>Lot No</w:t>
      </w:r>
      <w:r>
        <w:rPr>
          <w:rFonts w:hint="eastAsia"/>
        </w:rPr>
        <w:t>.</w:t>
      </w:r>
      <w:r>
        <w:t>: [</w:t>
      </w:r>
      <w:r>
        <w:rPr>
          <w:i/>
          <w:iCs/>
        </w:rPr>
        <w:t xml:space="preserve">insert </w:t>
      </w:r>
      <w:r>
        <w:rPr>
          <w:rFonts w:hint="eastAsia"/>
          <w:i/>
          <w:iCs/>
        </w:rPr>
        <w:t>lot number</w:t>
      </w:r>
      <w:r>
        <w:t xml:space="preserve">] </w:t>
      </w:r>
      <w:r>
        <w:rPr>
          <w:rFonts w:hint="eastAsia"/>
        </w:rPr>
        <w:t>(</w:t>
      </w:r>
      <w:r>
        <w:t>“</w:t>
      </w:r>
      <w:r>
        <w:rPr>
          <w:rFonts w:hint="eastAsia"/>
        </w:rPr>
        <w:t>the land</w:t>
      </w:r>
      <w:r>
        <w:t>”</w:t>
      </w:r>
      <w:r>
        <w:rPr>
          <w:rFonts w:hint="eastAsia"/>
        </w:rPr>
        <w:t>)</w:t>
      </w:r>
    </w:p>
    <w:p w:rsidR="00757A0E" w:rsidRDefault="00757A0E">
      <w:pPr>
        <w:jc w:val="center"/>
      </w:pPr>
      <w:r>
        <w:rPr>
          <w:rFonts w:hint="eastAsia"/>
        </w:rPr>
        <w:t>Development: [</w:t>
      </w:r>
      <w:r>
        <w:rPr>
          <w:rFonts w:hint="eastAsia"/>
          <w:i/>
          <w:iCs/>
        </w:rPr>
        <w:t>insert name of development</w:t>
      </w:r>
      <w:r>
        <w:rPr>
          <w:rFonts w:hint="eastAsia"/>
        </w:rPr>
        <w:t xml:space="preserve">] </w:t>
      </w:r>
      <w:r>
        <w:t>(“the Development”)</w:t>
      </w:r>
    </w:p>
    <w:p w:rsidR="00757A0E" w:rsidRDefault="00757A0E">
      <w:pPr>
        <w:pStyle w:val="2"/>
        <w:jc w:val="center"/>
        <w:rPr>
          <w:u w:val="none"/>
        </w:rPr>
      </w:pPr>
      <w:r>
        <w:rPr>
          <w:rFonts w:hint="eastAsia"/>
          <w:u w:val="none"/>
          <w:vertAlign w:val="superscript"/>
        </w:rPr>
        <w:sym w:font="Symbol" w:char="F062"/>
      </w:r>
      <w:r>
        <w:rPr>
          <w:rFonts w:hint="eastAsia"/>
          <w:u w:val="none"/>
        </w:rPr>
        <w:t>[</w:t>
      </w:r>
      <w:r>
        <w:rPr>
          <w:u w:val="none"/>
        </w:rPr>
        <w:t>Phase: Phase [</w:t>
      </w:r>
      <w:r>
        <w:rPr>
          <w:i/>
          <w:iCs/>
          <w:u w:val="none"/>
        </w:rPr>
        <w:t xml:space="preserve">insert </w:t>
      </w:r>
      <w:r>
        <w:rPr>
          <w:rFonts w:hint="eastAsia"/>
          <w:i/>
          <w:iCs/>
          <w:u w:val="none"/>
        </w:rPr>
        <w:t>p</w:t>
      </w:r>
      <w:r>
        <w:rPr>
          <w:i/>
          <w:iCs/>
          <w:u w:val="none"/>
        </w:rPr>
        <w:t>has</w:t>
      </w:r>
      <w:r>
        <w:rPr>
          <w:rFonts w:hint="eastAsia"/>
          <w:i/>
          <w:iCs/>
          <w:u w:val="none"/>
        </w:rPr>
        <w:t>e number</w:t>
      </w:r>
      <w:r>
        <w:rPr>
          <w:rFonts w:hint="eastAsia"/>
          <w:u w:val="none"/>
        </w:rPr>
        <w:t>]</w:t>
      </w:r>
      <w:r>
        <w:rPr>
          <w:u w:val="none"/>
        </w:rPr>
        <w:t xml:space="preserve"> of the Development</w:t>
      </w:r>
      <w:r>
        <w:rPr>
          <w:rFonts w:hint="eastAsia"/>
          <w:u w:val="none"/>
        </w:rPr>
        <w:t xml:space="preserve"> </w:t>
      </w:r>
      <w:r>
        <w:rPr>
          <w:u w:val="none"/>
        </w:rPr>
        <w:t>(“the Phase”)</w:t>
      </w:r>
      <w:r>
        <w:rPr>
          <w:rFonts w:hint="eastAsia"/>
          <w:u w:val="none"/>
        </w:rPr>
        <w:t>]</w:t>
      </w:r>
    </w:p>
    <w:p w:rsidR="00757A0E" w:rsidRDefault="00757A0E">
      <w:pPr>
        <w:tabs>
          <w:tab w:val="left" w:pos="720"/>
        </w:tabs>
      </w:pPr>
    </w:p>
    <w:p w:rsidR="00757A0E" w:rsidRDefault="00757A0E">
      <w:pPr>
        <w:tabs>
          <w:tab w:val="left" w:pos="720"/>
        </w:tabs>
      </w:pPr>
    </w:p>
    <w:p w:rsidR="00757A0E" w:rsidRDefault="00757A0E">
      <w:pPr>
        <w:tabs>
          <w:tab w:val="left" w:pos="960"/>
        </w:tabs>
        <w:jc w:val="both"/>
      </w:pPr>
      <w:r>
        <w:rPr>
          <w:rFonts w:hint="eastAsia"/>
        </w:rPr>
        <w:t>1.</w:t>
      </w:r>
      <w:r>
        <w:tab/>
        <w:t xml:space="preserve">IN CONSIDERATION of the Director of Lands granting consent </w:t>
      </w:r>
      <w:r>
        <w:rPr>
          <w:rFonts w:hint="eastAsia"/>
        </w:rPr>
        <w:t>(</w:t>
      </w:r>
      <w:r>
        <w:t>“</w:t>
      </w:r>
      <w:r>
        <w:rPr>
          <w:rFonts w:hint="eastAsia"/>
        </w:rPr>
        <w:t>the Consent</w:t>
      </w:r>
      <w:r>
        <w:t>”</w:t>
      </w:r>
      <w:r>
        <w:rPr>
          <w:rFonts w:hint="eastAsia"/>
        </w:rPr>
        <w:t xml:space="preserve">) </w:t>
      </w:r>
      <w:r>
        <w:t>under Special Condition No. [</w:t>
      </w:r>
      <w:r>
        <w:rPr>
          <w:i/>
          <w:iCs/>
        </w:rPr>
        <w:t>insert number</w:t>
      </w:r>
      <w:r>
        <w:t xml:space="preserve">] of </w:t>
      </w:r>
      <w:r>
        <w:rPr>
          <w:rFonts w:hint="eastAsia"/>
        </w:rPr>
        <w:t>the *Government Lease dated [</w:t>
      </w:r>
      <w:r>
        <w:rPr>
          <w:rFonts w:hint="eastAsia"/>
          <w:i/>
          <w:iCs/>
        </w:rPr>
        <w:t>insert date</w:t>
      </w:r>
      <w:r>
        <w:rPr>
          <w:rFonts w:hint="eastAsia"/>
        </w:rPr>
        <w:t>]/</w:t>
      </w:r>
      <w:r>
        <w:t>Conditions of Sale/Conditions of Grant/Conditions of Exchange/New Grant No. [</w:t>
      </w:r>
      <w:r>
        <w:rPr>
          <w:i/>
          <w:iCs/>
        </w:rPr>
        <w:t>insert number</w:t>
      </w:r>
      <w:r>
        <w:rPr>
          <w:rFonts w:hint="eastAsia"/>
        </w:rPr>
        <w:t>]</w:t>
      </w:r>
      <w:r>
        <w:t xml:space="preserve"> </w:t>
      </w:r>
      <w:r>
        <w:rPr>
          <w:rFonts w:hint="eastAsia"/>
        </w:rPr>
        <w:t>*[</w:t>
      </w:r>
      <w:r>
        <w:t xml:space="preserve">as varied or modified by </w:t>
      </w:r>
      <w:r>
        <w:rPr>
          <w:rFonts w:hint="eastAsia"/>
        </w:rPr>
        <w:t>*</w:t>
      </w:r>
      <w:r>
        <w:t>a Modification Letter</w:t>
      </w:r>
      <w:r>
        <w:rPr>
          <w:rFonts w:hint="eastAsia"/>
        </w:rPr>
        <w:t>/</w:t>
      </w:r>
      <w:r>
        <w:t xml:space="preserve">an </w:t>
      </w:r>
      <w:r>
        <w:rPr>
          <w:rFonts w:hint="eastAsia"/>
        </w:rPr>
        <w:t>Extension Letter</w:t>
      </w:r>
      <w:r>
        <w:t>/an Exclusion Order/a redevelopment order/an order for sale dated [</w:t>
      </w:r>
      <w:r>
        <w:rPr>
          <w:i/>
          <w:iCs/>
        </w:rPr>
        <w:t>insert date of instrument</w:t>
      </w:r>
      <w:r>
        <w:t>]</w:t>
      </w:r>
      <w:r>
        <w:rPr>
          <w:i/>
          <w:iCs/>
        </w:rPr>
        <w:t xml:space="preserve"> </w:t>
      </w:r>
      <w:r>
        <w:t>and registered in the Land Registry by Memorial No. [</w:t>
      </w:r>
      <w:r>
        <w:rPr>
          <w:i/>
          <w:iCs/>
        </w:rPr>
        <w:t>insert memorial number</w:t>
      </w:r>
      <w:r>
        <w:t>]</w:t>
      </w:r>
      <w:r>
        <w:rPr>
          <w:rFonts w:hint="eastAsia"/>
        </w:rPr>
        <w:t xml:space="preserve">] </w:t>
      </w:r>
      <w:r>
        <w:t>(</w:t>
      </w:r>
      <w:r>
        <w:fldChar w:fldCharType="begin"/>
      </w:r>
      <w:r>
        <w:instrText>symbol 147 \f "Times New Roman" \s 12</w:instrText>
      </w:r>
      <w:r>
        <w:fldChar w:fldCharType="end"/>
      </w:r>
      <w:r>
        <w:t xml:space="preserve">the </w:t>
      </w:r>
      <w:r>
        <w:rPr>
          <w:rFonts w:hint="eastAsia"/>
        </w:rPr>
        <w:t>Government Grant</w:t>
      </w:r>
      <w:r>
        <w:fldChar w:fldCharType="begin"/>
      </w:r>
      <w:r>
        <w:instrText>symbol 148 \f "Times New Roman" \s 12</w:instrText>
      </w:r>
      <w:r>
        <w:fldChar w:fldCharType="end"/>
      </w:r>
      <w:r>
        <w:t xml:space="preserve">) under which the </w:t>
      </w:r>
      <w:r>
        <w:rPr>
          <w:rFonts w:hint="eastAsia"/>
        </w:rPr>
        <w:t>land</w:t>
      </w:r>
      <w:r>
        <w:t xml:space="preserve"> is held from the Government of the Hong Kong Special Administrative Region to [</w:t>
      </w:r>
      <w:r>
        <w:rPr>
          <w:i/>
          <w:iCs/>
        </w:rPr>
        <w:t>insert name of registered owner of the land</w:t>
      </w:r>
      <w:r>
        <w:t>] (</w:t>
      </w:r>
      <w:r>
        <w:fldChar w:fldCharType="begin"/>
      </w:r>
      <w:r>
        <w:instrText>symbol 147 \f "Times New Roman" \s 12</w:instrText>
      </w:r>
      <w:r>
        <w:fldChar w:fldCharType="end"/>
      </w:r>
      <w:r>
        <w:t xml:space="preserve">the </w:t>
      </w:r>
      <w:r>
        <w:rPr>
          <w:rFonts w:hint="eastAsia"/>
        </w:rPr>
        <w:t>Vendor</w:t>
      </w:r>
      <w:r>
        <w:fldChar w:fldCharType="begin"/>
      </w:r>
      <w:r>
        <w:instrText>symbol 148 \f "Times New Roman" \s 12</w:instrText>
      </w:r>
      <w:r>
        <w:fldChar w:fldCharType="end"/>
      </w:r>
      <w:r>
        <w:t xml:space="preserve">) to enter into </w:t>
      </w:r>
      <w:r>
        <w:rPr>
          <w:rFonts w:hint="eastAsia"/>
        </w:rPr>
        <w:t>a</w:t>
      </w:r>
      <w:r>
        <w:t xml:space="preserve">greements for </w:t>
      </w:r>
      <w:r>
        <w:rPr>
          <w:rFonts w:hint="eastAsia"/>
        </w:rPr>
        <w:t>s</w:t>
      </w:r>
      <w:r>
        <w:t xml:space="preserve">ale and </w:t>
      </w:r>
      <w:r>
        <w:rPr>
          <w:rFonts w:hint="eastAsia"/>
        </w:rPr>
        <w:t>p</w:t>
      </w:r>
      <w:r>
        <w:t xml:space="preserve">urchase </w:t>
      </w:r>
      <w:r>
        <w:rPr>
          <w:rFonts w:hint="eastAsia"/>
        </w:rPr>
        <w:t>(</w:t>
      </w:r>
      <w:r>
        <w:t>“</w:t>
      </w:r>
      <w:r>
        <w:rPr>
          <w:rFonts w:hint="eastAsia"/>
        </w:rPr>
        <w:t>the ASP</w:t>
      </w:r>
      <w:r>
        <w:t>”</w:t>
      </w:r>
      <w:r>
        <w:rPr>
          <w:rFonts w:hint="eastAsia"/>
        </w:rPr>
        <w:t>)</w:t>
      </w:r>
      <w:r>
        <w:t xml:space="preserve"> of undivided shares of and in the </w:t>
      </w:r>
      <w:r>
        <w:rPr>
          <w:rFonts w:hint="eastAsia"/>
        </w:rPr>
        <w:t>land</w:t>
      </w:r>
      <w:r>
        <w:t xml:space="preserve"> together with the right to the exclusive use</w:t>
      </w:r>
      <w:r>
        <w:rPr>
          <w:rFonts w:hint="eastAsia"/>
        </w:rPr>
        <w:t>,</w:t>
      </w:r>
      <w:r>
        <w:t xml:space="preserve"> occupation </w:t>
      </w:r>
      <w:r>
        <w:rPr>
          <w:rFonts w:hint="eastAsia"/>
        </w:rPr>
        <w:t xml:space="preserve">and enjoyment of </w:t>
      </w:r>
      <w:r>
        <w:t>units in the *Phase</w:t>
      </w:r>
      <w:r>
        <w:rPr>
          <w:rFonts w:hint="eastAsia"/>
        </w:rPr>
        <w:t xml:space="preserve"> comprising [</w:t>
      </w:r>
      <w:r>
        <w:rPr>
          <w:rFonts w:hint="eastAsia"/>
          <w:i/>
          <w:iCs/>
        </w:rPr>
        <w:t>insert description of buildings comprising the Phase</w:t>
      </w:r>
      <w:r>
        <w:rPr>
          <w:rFonts w:hint="eastAsia"/>
        </w:rPr>
        <w:t>]</w:t>
      </w:r>
      <w:r>
        <w:t>/</w:t>
      </w:r>
      <w:r>
        <w:rPr>
          <w:rFonts w:hint="eastAsia"/>
        </w:rPr>
        <w:t>D</w:t>
      </w:r>
      <w:r>
        <w:t xml:space="preserve">evelopment as more particularly described in the ASP, prior to full compliance with the </w:t>
      </w:r>
      <w:r>
        <w:rPr>
          <w:rFonts w:hint="eastAsia"/>
        </w:rPr>
        <w:t>terms and conditions</w:t>
      </w:r>
      <w:r>
        <w:t xml:space="preserve"> of the </w:t>
      </w:r>
      <w:r>
        <w:rPr>
          <w:rFonts w:hint="eastAsia"/>
        </w:rPr>
        <w:t>Government Grant</w:t>
      </w:r>
      <w:r>
        <w:t>, WE</w:t>
      </w:r>
      <w:r>
        <w:rPr>
          <w:rFonts w:hint="eastAsia"/>
        </w:rPr>
        <w:t>,</w:t>
      </w:r>
      <w:r>
        <w:t xml:space="preserve"> [</w:t>
      </w:r>
      <w:r>
        <w:rPr>
          <w:i/>
          <w:iCs/>
        </w:rPr>
        <w:t xml:space="preserve">insert name </w:t>
      </w:r>
      <w:r>
        <w:rPr>
          <w:rFonts w:hint="eastAsia"/>
          <w:i/>
          <w:iCs/>
        </w:rPr>
        <w:t xml:space="preserve">and address/registered office </w:t>
      </w:r>
      <w:r>
        <w:rPr>
          <w:i/>
          <w:iCs/>
        </w:rPr>
        <w:t xml:space="preserve">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w:t>
      </w:r>
      <w:r>
        <w:t xml:space="preserve">UNDERTAKE COVENANT AND CONFIRM that should the </w:t>
      </w:r>
      <w:r>
        <w:rPr>
          <w:rFonts w:hint="eastAsia"/>
        </w:rPr>
        <w:t>Vendor</w:t>
      </w:r>
      <w:r>
        <w:t xml:space="preserve"> for any reason be unable to finance the completion of the </w:t>
      </w:r>
      <w:r>
        <w:rPr>
          <w:vertAlign w:val="superscript"/>
        </w:rPr>
        <w:sym w:font="Symbol" w:char="F067"/>
      </w:r>
      <w:r>
        <w:t>Phase/</w:t>
      </w:r>
      <w:r>
        <w:rPr>
          <w:rFonts w:hint="eastAsia"/>
        </w:rPr>
        <w:t>D</w:t>
      </w:r>
      <w:r>
        <w:t xml:space="preserve">evelopment in accordance with the terms and conditions of the </w:t>
      </w:r>
      <w:r>
        <w:rPr>
          <w:rFonts w:hint="eastAsia"/>
        </w:rPr>
        <w:t xml:space="preserve">Government Grant </w:t>
      </w:r>
      <w:r>
        <w:t xml:space="preserve">and the ASP, we shall pay </w:t>
      </w:r>
      <w:r>
        <w:rPr>
          <w:rFonts w:hint="eastAsia"/>
        </w:rPr>
        <w:t xml:space="preserve">any </w:t>
      </w:r>
      <w:r>
        <w:t xml:space="preserve">amounts to the </w:t>
      </w:r>
      <w:r>
        <w:rPr>
          <w:rFonts w:hint="eastAsia"/>
        </w:rPr>
        <w:t>Vendor</w:t>
      </w:r>
      <w:r>
        <w:t xml:space="preserve"> or to </w:t>
      </w:r>
      <w:r>
        <w:rPr>
          <w:rFonts w:hint="eastAsia"/>
        </w:rPr>
        <w:t xml:space="preserve">any </w:t>
      </w:r>
      <w:r>
        <w:t xml:space="preserve">other person or persons as </w:t>
      </w:r>
      <w:r>
        <w:rPr>
          <w:rFonts w:hint="eastAsia"/>
        </w:rPr>
        <w:t>the Director of Lands</w:t>
      </w:r>
      <w:r>
        <w:t xml:space="preserve"> shall</w:t>
      </w:r>
      <w:r>
        <w:rPr>
          <w:rFonts w:hint="eastAsia"/>
        </w:rPr>
        <w:t xml:space="preserve"> </w:t>
      </w:r>
      <w:r>
        <w:t xml:space="preserve">direct, in either case as will ensure completion of the </w:t>
      </w:r>
      <w:r>
        <w:rPr>
          <w:vertAlign w:val="superscript"/>
        </w:rPr>
        <w:sym w:font="Symbol" w:char="F067"/>
      </w:r>
      <w:r>
        <w:t>Phase/</w:t>
      </w:r>
      <w:r>
        <w:rPr>
          <w:rFonts w:hint="eastAsia"/>
        </w:rPr>
        <w:t>D</w:t>
      </w:r>
      <w:r>
        <w:t>evelopment PROVIDED always that:-</w:t>
      </w:r>
    </w:p>
    <w:p w:rsidR="00757A0E" w:rsidRDefault="00757A0E">
      <w:pPr>
        <w:tabs>
          <w:tab w:val="left" w:pos="720"/>
        </w:tabs>
        <w:jc w:val="both"/>
      </w:pPr>
    </w:p>
    <w:p w:rsidR="00446633" w:rsidRDefault="00757A0E">
      <w:pPr>
        <w:tabs>
          <w:tab w:val="left" w:pos="480"/>
        </w:tabs>
        <w:ind w:left="960" w:hanging="960"/>
        <w:jc w:val="both"/>
      </w:pPr>
      <w:r>
        <w:tab/>
        <w:t>(1)</w:t>
      </w:r>
      <w:r>
        <w:tab/>
        <w:t xml:space="preserve">Our liability </w:t>
      </w:r>
      <w:r>
        <w:rPr>
          <w:rFonts w:hint="eastAsia"/>
        </w:rPr>
        <w:t>under this Undertaking</w:t>
      </w:r>
      <w:r>
        <w:t xml:space="preserve"> shall be limited to whichever is the lesser of </w:t>
      </w:r>
      <w:r w:rsidR="00446633">
        <w:t>:</w:t>
      </w:r>
    </w:p>
    <w:p w:rsidR="00446633" w:rsidRPr="004B54B2" w:rsidRDefault="00446633">
      <w:pPr>
        <w:tabs>
          <w:tab w:val="left" w:pos="480"/>
        </w:tabs>
        <w:ind w:left="960" w:hanging="960"/>
        <w:jc w:val="both"/>
      </w:pPr>
    </w:p>
    <w:p w:rsidR="00446633" w:rsidRDefault="00757A0E" w:rsidP="00C9473E">
      <w:pPr>
        <w:tabs>
          <w:tab w:val="left" w:pos="480"/>
          <w:tab w:val="left" w:pos="1560"/>
        </w:tabs>
        <w:ind w:left="1560" w:hanging="567"/>
        <w:jc w:val="both"/>
      </w:pPr>
      <w:r>
        <w:t>(a)</w:t>
      </w:r>
      <w:r w:rsidR="000806FE">
        <w:tab/>
      </w:r>
      <w:r>
        <w:t>HK$</w:t>
      </w:r>
      <w:r>
        <w:rPr>
          <w:rFonts w:hint="eastAsia"/>
        </w:rPr>
        <w:t>[</w:t>
      </w:r>
      <w:r>
        <w:rPr>
          <w:rFonts w:hint="eastAsia"/>
          <w:i/>
          <w:iCs/>
        </w:rPr>
        <w:t xml:space="preserve">insert </w:t>
      </w:r>
      <w:r w:rsidR="00446633">
        <w:rPr>
          <w:i/>
          <w:iCs/>
        </w:rPr>
        <w:t xml:space="preserve">the aggregate </w:t>
      </w:r>
      <w:r>
        <w:rPr>
          <w:rFonts w:hint="eastAsia"/>
          <w:i/>
          <w:iCs/>
        </w:rPr>
        <w:t>amount</w:t>
      </w:r>
      <w:r w:rsidR="00446633">
        <w:rPr>
          <w:i/>
          <w:iCs/>
        </w:rPr>
        <w:t>s of the</w:t>
      </w:r>
      <w:r w:rsidR="00D55233">
        <w:rPr>
          <w:i/>
          <w:iCs/>
        </w:rPr>
        <w:t xml:space="preserve"> total</w:t>
      </w:r>
      <w:r w:rsidR="00446633">
        <w:rPr>
          <w:i/>
          <w:iCs/>
        </w:rPr>
        <w:t xml:space="preserve"> construction costs and the total professional fees of the </w:t>
      </w:r>
      <w:r w:rsidR="00446633">
        <w:rPr>
          <w:vertAlign w:val="superscript"/>
        </w:rPr>
        <w:sym w:font="Symbol" w:char="F067"/>
      </w:r>
      <w:r w:rsidR="00446633" w:rsidRPr="00C9473E">
        <w:rPr>
          <w:i/>
        </w:rPr>
        <w:t>Phase/Development</w:t>
      </w:r>
      <w:r>
        <w:rPr>
          <w:rFonts w:hint="eastAsia"/>
          <w:i/>
          <w:iCs/>
        </w:rPr>
        <w:t xml:space="preserve"> as certified by an a</w:t>
      </w:r>
      <w:r>
        <w:rPr>
          <w:i/>
          <w:iCs/>
        </w:rPr>
        <w:t xml:space="preserve">uthorized </w:t>
      </w:r>
      <w:r>
        <w:rPr>
          <w:rFonts w:hint="eastAsia"/>
          <w:i/>
          <w:iCs/>
        </w:rPr>
        <w:t>p</w:t>
      </w:r>
      <w:r>
        <w:rPr>
          <w:i/>
          <w:iCs/>
        </w:rPr>
        <w:t>erson</w:t>
      </w:r>
      <w:r>
        <w:rPr>
          <w:rFonts w:hint="eastAsia"/>
          <w:i/>
          <w:iCs/>
        </w:rPr>
        <w:t xml:space="preserve"> in his certificate in support of the application for the Consent</w:t>
      </w:r>
      <w:r w:rsidR="00446633">
        <w:rPr>
          <w:i/>
          <w:iCs/>
        </w:rPr>
        <w:t xml:space="preserve"> less the amount of the facilities granted or to be granted by the Mortgage</w:t>
      </w:r>
      <w:r w:rsidR="00D55233">
        <w:rPr>
          <w:i/>
          <w:iCs/>
        </w:rPr>
        <w:t>e</w:t>
      </w:r>
      <w:r w:rsidR="00446633">
        <w:rPr>
          <w:i/>
          <w:iCs/>
        </w:rPr>
        <w:t xml:space="preserve"> (as hereinafter defined) under the Building Mortgage (as hereinafter defined) to finance the total construction costs and the total professional fees of the </w:t>
      </w:r>
      <w:r w:rsidR="00446633">
        <w:rPr>
          <w:vertAlign w:val="superscript"/>
        </w:rPr>
        <w:sym w:font="Symbol" w:char="F067"/>
      </w:r>
      <w:r w:rsidR="00446633" w:rsidRPr="00C9473E">
        <w:rPr>
          <w:i/>
        </w:rPr>
        <w:t>Phase/Development</w:t>
      </w:r>
      <w:r>
        <w:t>]</w:t>
      </w:r>
      <w:r>
        <w:rPr>
          <w:rFonts w:hint="eastAsia"/>
        </w:rPr>
        <w:t>;</w:t>
      </w:r>
      <w:r>
        <w:t xml:space="preserve"> and </w:t>
      </w:r>
    </w:p>
    <w:p w:rsidR="00446633" w:rsidRDefault="00446633" w:rsidP="00C9473E">
      <w:pPr>
        <w:tabs>
          <w:tab w:val="left" w:pos="480"/>
          <w:tab w:val="left" w:pos="1560"/>
        </w:tabs>
        <w:ind w:left="1560" w:hanging="567"/>
        <w:jc w:val="both"/>
      </w:pPr>
    </w:p>
    <w:p w:rsidR="00757A0E" w:rsidRDefault="00757A0E" w:rsidP="00C9473E">
      <w:pPr>
        <w:tabs>
          <w:tab w:val="left" w:pos="480"/>
          <w:tab w:val="left" w:pos="1560"/>
        </w:tabs>
        <w:ind w:leftChars="414" w:left="1560" w:hangingChars="236" w:hanging="566"/>
        <w:jc w:val="both"/>
      </w:pPr>
      <w:r>
        <w:t>(b)</w:t>
      </w:r>
      <w:r w:rsidR="000806FE">
        <w:tab/>
      </w:r>
      <w:r>
        <w:t xml:space="preserve">the </w:t>
      </w:r>
      <w:r>
        <w:rPr>
          <w:rFonts w:hint="eastAsia"/>
        </w:rPr>
        <w:t xml:space="preserve">total of the amounts being that </w:t>
      </w:r>
      <w:r>
        <w:t xml:space="preserve">part of the total construction costs and the total professional fees expended but not yet paid and that part of the total construction costs and the total professional fees remaining to be expended to complete the </w:t>
      </w:r>
      <w:r>
        <w:rPr>
          <w:vertAlign w:val="superscript"/>
        </w:rPr>
        <w:sym w:font="Symbol" w:char="F067"/>
      </w:r>
      <w:r>
        <w:t>Phase/</w:t>
      </w:r>
      <w:r>
        <w:rPr>
          <w:rFonts w:hint="eastAsia"/>
        </w:rPr>
        <w:t>D</w:t>
      </w:r>
      <w:r>
        <w:t>evelopment</w:t>
      </w:r>
      <w:r>
        <w:rPr>
          <w:rFonts w:hint="eastAsia"/>
        </w:rPr>
        <w:t xml:space="preserve"> </w:t>
      </w:r>
      <w:r>
        <w:t xml:space="preserve">at any time </w:t>
      </w:r>
      <w:r w:rsidR="00446633">
        <w:t xml:space="preserve">(“the relevant time”) </w:t>
      </w:r>
      <w:r>
        <w:t xml:space="preserve">certified by the Authorized </w:t>
      </w:r>
      <w:bookmarkStart w:id="0" w:name="_GoBack"/>
      <w:bookmarkEnd w:id="0"/>
      <w:r>
        <w:t xml:space="preserve">Person (as defined in the ASP) (“the Authorized Person”) </w:t>
      </w:r>
      <w:r>
        <w:rPr>
          <w:rFonts w:hint="eastAsia"/>
        </w:rPr>
        <w:t xml:space="preserve">as being required </w:t>
      </w:r>
      <w:r>
        <w:t xml:space="preserve">to complete the </w:t>
      </w:r>
      <w:r>
        <w:rPr>
          <w:vertAlign w:val="superscript"/>
        </w:rPr>
        <w:sym w:font="Symbol" w:char="F067"/>
      </w:r>
      <w:r>
        <w:t>Phase/</w:t>
      </w:r>
      <w:r>
        <w:rPr>
          <w:rFonts w:hint="eastAsia"/>
        </w:rPr>
        <w:t>D</w:t>
      </w:r>
      <w:r>
        <w:t xml:space="preserve">evelopment </w:t>
      </w:r>
      <w:r>
        <w:rPr>
          <w:rFonts w:hint="eastAsia"/>
        </w:rPr>
        <w:t>(</w:t>
      </w:r>
      <w:r>
        <w:t>“</w:t>
      </w:r>
      <w:r>
        <w:rPr>
          <w:rFonts w:hint="eastAsia"/>
        </w:rPr>
        <w:t>the Outstanding Development Costs</w:t>
      </w:r>
      <w:r>
        <w:t>”</w:t>
      </w:r>
      <w:r>
        <w:rPr>
          <w:rFonts w:hint="eastAsia"/>
        </w:rPr>
        <w:t>)</w:t>
      </w:r>
      <w:r>
        <w:t xml:space="preserve">, as reduced by </w:t>
      </w:r>
      <w:r w:rsidR="00446633">
        <w:t>(i) the amount of the facilities remaining undrawn (“the Undrawn Balance”) at the relevant time under a *building mortgage/debenture date</w:t>
      </w:r>
      <w:r w:rsidR="00DF5757">
        <w:t>d</w:t>
      </w:r>
      <w:r w:rsidR="00446633">
        <w:t xml:space="preserve"> [</w:t>
      </w:r>
      <w:r w:rsidR="00446633" w:rsidRPr="00C9473E">
        <w:rPr>
          <w:i/>
        </w:rPr>
        <w:t>insert date of instrument</w:t>
      </w:r>
      <w:r w:rsidR="00446633">
        <w:t>] and registered in the Land Registry by Memorial No. [</w:t>
      </w:r>
      <w:r w:rsidR="00446633" w:rsidRPr="00C9473E">
        <w:rPr>
          <w:i/>
        </w:rPr>
        <w:t>insert memorial number</w:t>
      </w:r>
      <w:r w:rsidR="00446633">
        <w:t>] (“the Building Mortgage”) as certified by [</w:t>
      </w:r>
      <w:r w:rsidR="002A186B" w:rsidRPr="00C9473E">
        <w:rPr>
          <w:i/>
        </w:rPr>
        <w:t>insert name of licensed bank or registered deposit-taking company</w:t>
      </w:r>
      <w:r w:rsidR="002A186B">
        <w:t xml:space="preserve">] (“the Mortgagee”) which may be used to finance the Outstanding Development Costs and (ii) </w:t>
      </w:r>
      <w:r>
        <w:t xml:space="preserve">the total of the amount(s) from time to time remaining in the stakeholder account(s) maintained by the solicitors </w:t>
      </w:r>
      <w:r>
        <w:rPr>
          <w:rFonts w:hint="eastAsia"/>
        </w:rPr>
        <w:t xml:space="preserve">acting for the Vendor in the sale of units in the </w:t>
      </w:r>
      <w:r>
        <w:rPr>
          <w:vertAlign w:val="superscript"/>
        </w:rPr>
        <w:sym w:font="Symbol" w:char="F067"/>
      </w:r>
      <w:r>
        <w:rPr>
          <w:rFonts w:hint="eastAsia"/>
        </w:rPr>
        <w:t>Phase/Development (</w:t>
      </w:r>
      <w:r>
        <w:t>“</w:t>
      </w:r>
      <w:r>
        <w:rPr>
          <w:rFonts w:hint="eastAsia"/>
        </w:rPr>
        <w:t>the Vendor</w:t>
      </w:r>
      <w:r>
        <w:t>’</w:t>
      </w:r>
      <w:r>
        <w:rPr>
          <w:rFonts w:hint="eastAsia"/>
        </w:rPr>
        <w:t>s Solicitors</w:t>
      </w:r>
      <w:r>
        <w:t>”</w:t>
      </w:r>
      <w:r>
        <w:rPr>
          <w:rFonts w:hint="eastAsia"/>
        </w:rPr>
        <w:t xml:space="preserve">) under </w:t>
      </w:r>
      <w:r>
        <w:t xml:space="preserve">the terms </w:t>
      </w:r>
      <w:r>
        <w:rPr>
          <w:rFonts w:hint="eastAsia"/>
        </w:rPr>
        <w:t xml:space="preserve">and conditions </w:t>
      </w:r>
      <w:r>
        <w:t>of the ASP.</w:t>
      </w:r>
    </w:p>
    <w:p w:rsidR="00757A0E" w:rsidRDefault="00757A0E">
      <w:pPr>
        <w:tabs>
          <w:tab w:val="left" w:pos="480"/>
          <w:tab w:val="left" w:pos="1170"/>
        </w:tabs>
        <w:ind w:left="960" w:hanging="960"/>
        <w:jc w:val="both"/>
      </w:pPr>
    </w:p>
    <w:p w:rsidR="00757A0E" w:rsidRDefault="00757A0E">
      <w:pPr>
        <w:tabs>
          <w:tab w:val="left" w:pos="480"/>
        </w:tabs>
        <w:ind w:left="960" w:hanging="960"/>
        <w:jc w:val="both"/>
      </w:pPr>
      <w:r>
        <w:tab/>
        <w:t>(2)</w:t>
      </w:r>
      <w:r>
        <w:tab/>
        <w:t xml:space="preserve">Our liability under </w:t>
      </w:r>
      <w:r>
        <w:rPr>
          <w:rFonts w:hint="eastAsia"/>
        </w:rPr>
        <w:t xml:space="preserve">this Undertaking will </w:t>
      </w:r>
      <w:r>
        <w:t>automatically cease and determine on whichever is the earlie</w:t>
      </w:r>
      <w:r>
        <w:rPr>
          <w:rFonts w:hint="eastAsia"/>
        </w:rPr>
        <w:t>st</w:t>
      </w:r>
      <w:r>
        <w:t xml:space="preserve"> of the following:</w:t>
      </w:r>
    </w:p>
    <w:p w:rsidR="00757A0E" w:rsidRDefault="00757A0E">
      <w:pPr>
        <w:tabs>
          <w:tab w:val="left" w:pos="480"/>
        </w:tabs>
        <w:ind w:left="960" w:hanging="960"/>
        <w:jc w:val="both"/>
      </w:pPr>
    </w:p>
    <w:p w:rsidR="00757A0E" w:rsidRDefault="00757A0E">
      <w:pPr>
        <w:pStyle w:val="a6"/>
        <w:tabs>
          <w:tab w:val="left" w:pos="480"/>
        </w:tabs>
        <w:ind w:leftChars="399" w:left="1678" w:hangingChars="300"/>
        <w:rPr>
          <w:sz w:val="24"/>
        </w:rPr>
      </w:pPr>
      <w:r>
        <w:rPr>
          <w:sz w:val="24"/>
        </w:rPr>
        <w:t>(a)</w:t>
      </w:r>
      <w:r>
        <w:rPr>
          <w:sz w:val="24"/>
        </w:rPr>
        <w:tab/>
        <w:t xml:space="preserve">the </w:t>
      </w:r>
      <w:r>
        <w:rPr>
          <w:rFonts w:hint="eastAsia"/>
          <w:sz w:val="24"/>
        </w:rPr>
        <w:t>[</w:t>
      </w:r>
      <w:r>
        <w:rPr>
          <w:rFonts w:hint="eastAsia"/>
          <w:sz w:val="24"/>
        </w:rPr>
        <w:tab/>
      </w:r>
      <w:r>
        <w:rPr>
          <w:rFonts w:hint="eastAsia"/>
          <w:sz w:val="24"/>
        </w:rPr>
        <w:tab/>
      </w:r>
      <w:r>
        <w:rPr>
          <w:rFonts w:hint="eastAsia"/>
          <w:sz w:val="24"/>
        </w:rPr>
        <w:tab/>
        <w:t>]</w:t>
      </w:r>
      <w:r>
        <w:rPr>
          <w:sz w:val="24"/>
        </w:rPr>
        <w:t xml:space="preserve"> day of </w:t>
      </w:r>
      <w:r>
        <w:rPr>
          <w:rFonts w:hint="eastAsia"/>
          <w:sz w:val="24"/>
        </w:rPr>
        <w:t>[</w:t>
      </w:r>
      <w:r>
        <w:rPr>
          <w:rFonts w:hint="eastAsia"/>
          <w:sz w:val="24"/>
        </w:rPr>
        <w:tab/>
      </w:r>
      <w:r>
        <w:rPr>
          <w:rFonts w:hint="eastAsia"/>
          <w:sz w:val="24"/>
        </w:rPr>
        <w:tab/>
      </w:r>
      <w:r>
        <w:rPr>
          <w:rFonts w:hint="eastAsia"/>
          <w:sz w:val="24"/>
        </w:rPr>
        <w:tab/>
        <w:t>]</w:t>
      </w:r>
      <w:r>
        <w:rPr>
          <w:sz w:val="24"/>
        </w:rPr>
        <w:t xml:space="preserve"> 20</w:t>
      </w:r>
      <w:r>
        <w:rPr>
          <w:rFonts w:hint="eastAsia"/>
          <w:sz w:val="24"/>
        </w:rPr>
        <w:t xml:space="preserve">[   ] </w:t>
      </w:r>
      <w:r>
        <w:rPr>
          <w:rFonts w:eastAsia="SimSun"/>
          <w:color w:val="000000"/>
          <w:kern w:val="0"/>
          <w:sz w:val="24"/>
        </w:rPr>
        <w:t>[</w:t>
      </w:r>
      <w:r>
        <w:rPr>
          <w:rFonts w:eastAsia="SimSun"/>
          <w:i/>
          <w:iCs/>
          <w:color w:val="000000"/>
          <w:kern w:val="0"/>
          <w:sz w:val="24"/>
        </w:rPr>
        <w:t xml:space="preserve">this date to be whichever is the later of (i) the date which is 12 </w:t>
      </w:r>
      <w:r>
        <w:rPr>
          <w:rFonts w:eastAsia="SimSun" w:hint="eastAsia"/>
          <w:i/>
          <w:iCs/>
          <w:color w:val="000000"/>
          <w:kern w:val="0"/>
          <w:sz w:val="24"/>
        </w:rPr>
        <w:t xml:space="preserve">calendar </w:t>
      </w:r>
      <w:r>
        <w:rPr>
          <w:rFonts w:eastAsia="SimSun"/>
          <w:i/>
          <w:iCs/>
          <w:color w:val="000000"/>
          <w:kern w:val="0"/>
          <w:sz w:val="24"/>
        </w:rPr>
        <w:t>months after the estimated date of compliance of the Government Grant in respect of the Development or the Phase</w:t>
      </w:r>
      <w:r>
        <w:rPr>
          <w:rFonts w:eastAsia="SimSun" w:hint="eastAsia"/>
          <w:i/>
          <w:iCs/>
          <w:color w:val="000000"/>
          <w:kern w:val="0"/>
          <w:sz w:val="24"/>
        </w:rPr>
        <w:t xml:space="preserve"> </w:t>
      </w:r>
      <w:r>
        <w:rPr>
          <w:rFonts w:eastAsia="SimSun"/>
          <w:i/>
          <w:iCs/>
          <w:color w:val="000000"/>
          <w:kern w:val="0"/>
          <w:sz w:val="24"/>
        </w:rPr>
        <w:t xml:space="preserve">(as the case may be), as certified by the Authorized Person at the time this Undertaking is given, and (ii) the date which is 12 </w:t>
      </w:r>
      <w:r>
        <w:rPr>
          <w:rFonts w:eastAsia="SimSun" w:hint="eastAsia"/>
          <w:i/>
          <w:iCs/>
          <w:color w:val="000000"/>
          <w:kern w:val="0"/>
          <w:sz w:val="24"/>
        </w:rPr>
        <w:t xml:space="preserve">calendar </w:t>
      </w:r>
      <w:r>
        <w:rPr>
          <w:rFonts w:eastAsia="SimSun"/>
          <w:i/>
          <w:iCs/>
          <w:color w:val="000000"/>
          <w:kern w:val="0"/>
          <w:sz w:val="24"/>
        </w:rPr>
        <w:t>months after the expiry date of the building covenant period in the Government Grant</w:t>
      </w:r>
      <w:r>
        <w:rPr>
          <w:rFonts w:eastAsia="SimSun"/>
          <w:color w:val="000000"/>
          <w:kern w:val="0"/>
          <w:sz w:val="24"/>
        </w:rPr>
        <w:t>]</w:t>
      </w:r>
      <w:r>
        <w:rPr>
          <w:sz w:val="24"/>
        </w:rPr>
        <w:t>; or</w:t>
      </w:r>
    </w:p>
    <w:p w:rsidR="00757A0E" w:rsidRDefault="00757A0E">
      <w:pPr>
        <w:tabs>
          <w:tab w:val="left" w:pos="480"/>
        </w:tabs>
        <w:ind w:leftChars="399" w:left="1678" w:hangingChars="300" w:hanging="720"/>
        <w:jc w:val="both"/>
        <w:rPr>
          <w:i/>
          <w:iCs/>
        </w:rPr>
      </w:pPr>
    </w:p>
    <w:p w:rsidR="00757A0E" w:rsidRDefault="00757A0E">
      <w:pPr>
        <w:tabs>
          <w:tab w:val="left" w:pos="480"/>
        </w:tabs>
        <w:ind w:leftChars="399" w:left="1678" w:hangingChars="300" w:hanging="720"/>
        <w:jc w:val="both"/>
      </w:pPr>
      <w:r>
        <w:t>(b)</w:t>
      </w:r>
      <w:r>
        <w:tab/>
        <w:t xml:space="preserve">upon </w:t>
      </w:r>
      <w:r>
        <w:rPr>
          <w:rFonts w:hint="eastAsia"/>
        </w:rPr>
        <w:t xml:space="preserve">(i) </w:t>
      </w:r>
      <w:r>
        <w:t xml:space="preserve">the </w:t>
      </w:r>
      <w:r>
        <w:rPr>
          <w:rFonts w:hint="eastAsia"/>
        </w:rPr>
        <w:t xml:space="preserve">issue by the Director of Lands </w:t>
      </w:r>
      <w:r>
        <w:t xml:space="preserve">of </w:t>
      </w:r>
      <w:r>
        <w:rPr>
          <w:rFonts w:hint="eastAsia"/>
        </w:rPr>
        <w:t xml:space="preserve">the </w:t>
      </w:r>
      <w:r>
        <w:t>consent</w:t>
      </w:r>
      <w:r>
        <w:rPr>
          <w:rFonts w:hint="eastAsia"/>
        </w:rPr>
        <w:t xml:space="preserve"> to assign in relation to </w:t>
      </w:r>
      <w:r>
        <w:t xml:space="preserve">the </w:t>
      </w:r>
      <w:r>
        <w:rPr>
          <w:sz w:val="25"/>
          <w:vertAlign w:val="superscript"/>
        </w:rPr>
        <w:sym w:font="Symbol" w:char="F067"/>
      </w:r>
      <w:r>
        <w:rPr>
          <w:rFonts w:hint="eastAsia"/>
        </w:rPr>
        <w:t>Phase</w:t>
      </w:r>
      <w:r>
        <w:t>/</w:t>
      </w:r>
      <w:r>
        <w:rPr>
          <w:rFonts w:hint="eastAsia"/>
        </w:rPr>
        <w:t xml:space="preserve">Development, or (ii) if no consent to assign has been issued, the issue by the Director of Lands of </w:t>
      </w:r>
      <w:r>
        <w:t>a certificate of compliance</w:t>
      </w:r>
      <w:r>
        <w:rPr>
          <w:rFonts w:hint="eastAsia"/>
        </w:rPr>
        <w:t xml:space="preserve"> in respect of the </w:t>
      </w:r>
      <w:r>
        <w:rPr>
          <w:rFonts w:hint="eastAsia"/>
        </w:rPr>
        <w:lastRenderedPageBreak/>
        <w:t xml:space="preserve">Development </w:t>
      </w:r>
      <w:r>
        <w:t xml:space="preserve">and the </w:t>
      </w:r>
      <w:r>
        <w:rPr>
          <w:rFonts w:hint="eastAsia"/>
        </w:rPr>
        <w:t xml:space="preserve">issue </w:t>
      </w:r>
      <w:r>
        <w:t xml:space="preserve">of a certificate </w:t>
      </w:r>
      <w:r>
        <w:rPr>
          <w:rFonts w:hint="eastAsia"/>
        </w:rPr>
        <w:t xml:space="preserve">by </w:t>
      </w:r>
      <w:r>
        <w:t xml:space="preserve">the Authorized Person </w:t>
      </w:r>
      <w:r>
        <w:rPr>
          <w:rFonts w:hint="eastAsia"/>
        </w:rPr>
        <w:t xml:space="preserve">to the Director of Lands </w:t>
      </w:r>
      <w:r>
        <w:t xml:space="preserve">confirming that the </w:t>
      </w:r>
      <w:r>
        <w:rPr>
          <w:rFonts w:hint="eastAsia"/>
        </w:rPr>
        <w:t>f</w:t>
      </w:r>
      <w:r>
        <w:t>ittings,</w:t>
      </w:r>
      <w:r>
        <w:rPr>
          <w:rFonts w:hint="eastAsia"/>
        </w:rPr>
        <w:t xml:space="preserve"> f</w:t>
      </w:r>
      <w:r>
        <w:t xml:space="preserve">inishes and appliances </w:t>
      </w:r>
      <w:r>
        <w:rPr>
          <w:rFonts w:hint="eastAsia"/>
        </w:rPr>
        <w:t xml:space="preserve">of those units in </w:t>
      </w:r>
      <w:r>
        <w:t xml:space="preserve">the </w:t>
      </w:r>
      <w:r>
        <w:rPr>
          <w:sz w:val="25"/>
          <w:vertAlign w:val="superscript"/>
        </w:rPr>
        <w:sym w:font="Symbol" w:char="F067"/>
      </w:r>
      <w:r>
        <w:rPr>
          <w:rFonts w:hint="eastAsia"/>
        </w:rPr>
        <w:t>Phase</w:t>
      </w:r>
      <w:r>
        <w:t>/</w:t>
      </w:r>
      <w:r>
        <w:rPr>
          <w:rFonts w:hint="eastAsia"/>
        </w:rPr>
        <w:t xml:space="preserve">Development which have been sold under the Consent will be incorporated in accordance with the terms and conditions of the ASP; </w:t>
      </w:r>
      <w:r>
        <w:t>or</w:t>
      </w:r>
    </w:p>
    <w:p w:rsidR="00757A0E" w:rsidRDefault="00757A0E">
      <w:pPr>
        <w:tabs>
          <w:tab w:val="left" w:pos="480"/>
        </w:tabs>
        <w:ind w:leftChars="399" w:left="1678" w:hangingChars="300" w:hanging="720"/>
        <w:jc w:val="both"/>
      </w:pPr>
    </w:p>
    <w:p w:rsidR="00757A0E" w:rsidRDefault="00757A0E">
      <w:pPr>
        <w:tabs>
          <w:tab w:val="left" w:pos="480"/>
        </w:tabs>
        <w:ind w:leftChars="399" w:left="1678" w:hangingChars="300" w:hanging="720"/>
        <w:jc w:val="both"/>
      </w:pPr>
      <w:r>
        <w:t>(c)</w:t>
      </w:r>
      <w:r>
        <w:tab/>
        <w:t xml:space="preserve">when the total </w:t>
      </w:r>
      <w:r>
        <w:rPr>
          <w:rFonts w:hint="eastAsia"/>
        </w:rPr>
        <w:t xml:space="preserve">of the </w:t>
      </w:r>
      <w:r>
        <w:t>amount</w:t>
      </w:r>
      <w:r>
        <w:rPr>
          <w:rFonts w:hint="eastAsia"/>
        </w:rPr>
        <w:t>(s)</w:t>
      </w:r>
      <w:r>
        <w:t xml:space="preserve"> in the stakeholder account(s) </w:t>
      </w:r>
      <w:r>
        <w:rPr>
          <w:rFonts w:hint="eastAsia"/>
        </w:rPr>
        <w:t>maintained by the Vendor</w:t>
      </w:r>
      <w:r>
        <w:t>’</w:t>
      </w:r>
      <w:r>
        <w:rPr>
          <w:rFonts w:hint="eastAsia"/>
        </w:rPr>
        <w:t xml:space="preserve">s Solicitors </w:t>
      </w:r>
      <w:r>
        <w:t>is sufficient to meet the Outstanding Development Costs; or</w:t>
      </w:r>
    </w:p>
    <w:p w:rsidR="00757A0E" w:rsidRDefault="00757A0E">
      <w:pPr>
        <w:tabs>
          <w:tab w:val="left" w:pos="480"/>
        </w:tabs>
        <w:ind w:leftChars="399" w:left="1678" w:hangingChars="300" w:hanging="720"/>
        <w:jc w:val="both"/>
      </w:pPr>
    </w:p>
    <w:p w:rsidR="00757A0E" w:rsidRDefault="00757A0E">
      <w:pPr>
        <w:tabs>
          <w:tab w:val="left" w:pos="480"/>
        </w:tabs>
        <w:ind w:leftChars="399" w:left="1678" w:hangingChars="300" w:hanging="720"/>
        <w:jc w:val="both"/>
      </w:pPr>
      <w:r>
        <w:t>(d)</w:t>
      </w:r>
      <w:r>
        <w:tab/>
        <w:t>when our liability under</w:t>
      </w:r>
      <w:r>
        <w:rPr>
          <w:rFonts w:hint="eastAsia"/>
        </w:rPr>
        <w:t xml:space="preserve"> this Undertaking</w:t>
      </w:r>
      <w:r>
        <w:t xml:space="preserve">, as ascertained in accordance with paragraph </w:t>
      </w:r>
      <w:r>
        <w:rPr>
          <w:rFonts w:hint="eastAsia"/>
        </w:rPr>
        <w:t>1</w:t>
      </w:r>
      <w:r>
        <w:t>(1) above, has been reduced to zero.</w:t>
      </w:r>
    </w:p>
    <w:p w:rsidR="00757A0E" w:rsidRDefault="00757A0E">
      <w:pPr>
        <w:tabs>
          <w:tab w:val="left" w:pos="720"/>
          <w:tab w:val="left" w:pos="1170"/>
        </w:tabs>
        <w:jc w:val="both"/>
      </w:pPr>
    </w:p>
    <w:p w:rsidR="00757A0E" w:rsidRDefault="00757A0E">
      <w:pPr>
        <w:tabs>
          <w:tab w:val="left" w:pos="960"/>
          <w:tab w:val="left" w:pos="1170"/>
        </w:tabs>
        <w:jc w:val="both"/>
      </w:pPr>
      <w:r>
        <w:rPr>
          <w:rFonts w:hint="eastAsia"/>
        </w:rPr>
        <w:t>2.</w:t>
      </w:r>
      <w:r>
        <w:tab/>
        <w:t>For the purpose of determining from time to time our contingent liability under</w:t>
      </w:r>
      <w:r>
        <w:rPr>
          <w:rFonts w:hint="eastAsia"/>
        </w:rPr>
        <w:t xml:space="preserve"> this Undertaking,</w:t>
      </w:r>
      <w:r>
        <w:t xml:space="preserve"> we </w:t>
      </w:r>
      <w:r>
        <w:rPr>
          <w:rFonts w:hint="eastAsia"/>
        </w:rPr>
        <w:t>are</w:t>
      </w:r>
      <w:r>
        <w:t xml:space="preserve"> entitled to rely upon certificates from the </w:t>
      </w:r>
      <w:r>
        <w:rPr>
          <w:rFonts w:hint="eastAsia"/>
        </w:rPr>
        <w:t>Vendor</w:t>
      </w:r>
      <w:r>
        <w:t>’</w:t>
      </w:r>
      <w:r>
        <w:rPr>
          <w:rFonts w:hint="eastAsia"/>
        </w:rPr>
        <w:t>s S</w:t>
      </w:r>
      <w:r>
        <w:t>olicitors maintaining the relevant stakeholder account</w:t>
      </w:r>
      <w:r>
        <w:rPr>
          <w:rFonts w:hint="eastAsia"/>
        </w:rPr>
        <w:t>(</w:t>
      </w:r>
      <w:r>
        <w:t>s</w:t>
      </w:r>
      <w:r>
        <w:rPr>
          <w:rFonts w:hint="eastAsia"/>
        </w:rPr>
        <w:t>)</w:t>
      </w:r>
      <w:r>
        <w:t xml:space="preserve"> certifying as to the aggregate amounts maintained in </w:t>
      </w:r>
      <w:r>
        <w:rPr>
          <w:rFonts w:hint="eastAsia"/>
        </w:rPr>
        <w:t>these</w:t>
      </w:r>
      <w:r>
        <w:t xml:space="preserve"> accounts </w:t>
      </w:r>
      <w:r w:rsidR="002A186B">
        <w:t xml:space="preserve">and upon certificates from the Mortgagee certifying the Undrawn Balance </w:t>
      </w:r>
      <w:r>
        <w:t>and upon certificates from the Authorized Person certifying the Outstanding Development Costs</w:t>
      </w:r>
      <w:r>
        <w:rPr>
          <w:rFonts w:hint="eastAsia"/>
        </w:rPr>
        <w:t>.</w:t>
      </w:r>
    </w:p>
    <w:p w:rsidR="00757A0E" w:rsidRDefault="00757A0E">
      <w:pPr>
        <w:tabs>
          <w:tab w:val="left" w:pos="720"/>
          <w:tab w:val="left" w:pos="1170"/>
        </w:tabs>
        <w:jc w:val="both"/>
      </w:pPr>
    </w:p>
    <w:p w:rsidR="00757A0E" w:rsidRDefault="00757A0E">
      <w:pPr>
        <w:tabs>
          <w:tab w:val="left" w:pos="960"/>
          <w:tab w:val="left" w:pos="1170"/>
        </w:tabs>
        <w:jc w:val="both"/>
      </w:pPr>
      <w:r>
        <w:rPr>
          <w:rFonts w:hint="eastAsia"/>
        </w:rPr>
        <w:t>3.</w:t>
      </w:r>
      <w:r>
        <w:tab/>
        <w:t xml:space="preserve">We </w:t>
      </w:r>
      <w:r>
        <w:rPr>
          <w:rFonts w:hint="eastAsia"/>
        </w:rPr>
        <w:t>are</w:t>
      </w:r>
      <w:r>
        <w:t xml:space="preserve"> entitled to require this Undertaking to be returned to us for cancellation when our liability under</w:t>
      </w:r>
      <w:r>
        <w:rPr>
          <w:rFonts w:hint="eastAsia"/>
        </w:rPr>
        <w:t xml:space="preserve"> this Undertaking</w:t>
      </w:r>
      <w:r>
        <w:t xml:space="preserve"> has ceased and determined in accordance with paragraph </w:t>
      </w:r>
      <w:r>
        <w:rPr>
          <w:rFonts w:hint="eastAsia"/>
        </w:rPr>
        <w:t>1</w:t>
      </w:r>
      <w:r>
        <w:t xml:space="preserve">(2) above. </w:t>
      </w:r>
    </w:p>
    <w:p w:rsidR="00757A0E" w:rsidRDefault="00757A0E">
      <w:pPr>
        <w:tabs>
          <w:tab w:val="left" w:pos="720"/>
          <w:tab w:val="left" w:pos="1170"/>
        </w:tabs>
        <w:jc w:val="both"/>
      </w:pPr>
    </w:p>
    <w:p w:rsidR="00757A0E" w:rsidRDefault="00757A0E">
      <w:pPr>
        <w:tabs>
          <w:tab w:val="left" w:pos="720"/>
          <w:tab w:val="left" w:pos="1170"/>
        </w:tabs>
        <w:jc w:val="both"/>
      </w:pPr>
    </w:p>
    <w:p w:rsidR="00757A0E" w:rsidRDefault="00757A0E">
      <w:pPr>
        <w:tabs>
          <w:tab w:val="left" w:pos="1170"/>
        </w:tabs>
      </w:pPr>
      <w:r>
        <w:t xml:space="preserve">IN WITNESS whereof we have executed this Undertaking </w:t>
      </w:r>
      <w:r>
        <w:rPr>
          <w:rFonts w:hint="eastAsia"/>
        </w:rPr>
        <w:t xml:space="preserve">as a deed </w:t>
      </w:r>
      <w:r>
        <w:t xml:space="preserve">this </w:t>
      </w:r>
      <w:r>
        <w:rPr>
          <w:rFonts w:hint="eastAsia"/>
        </w:rPr>
        <w:t>[</w:t>
      </w:r>
      <w:r>
        <w:rPr>
          <w:rFonts w:hint="eastAsia"/>
        </w:rPr>
        <w:tab/>
      </w:r>
      <w:r>
        <w:rPr>
          <w:rFonts w:hint="eastAsia"/>
        </w:rPr>
        <w:tab/>
        <w:t xml:space="preserve">     ]</w:t>
      </w:r>
      <w:r>
        <w:t xml:space="preserve"> day of </w:t>
      </w:r>
      <w:r>
        <w:rPr>
          <w:rFonts w:hint="eastAsia"/>
        </w:rPr>
        <w:t>[</w:t>
      </w:r>
      <w:r>
        <w:rPr>
          <w:rFonts w:hint="eastAsia"/>
        </w:rPr>
        <w:tab/>
        <w:t xml:space="preserve">      ]</w:t>
      </w:r>
      <w:r>
        <w:t xml:space="preserve"> 20</w:t>
      </w:r>
      <w:r>
        <w:rPr>
          <w:rFonts w:hint="eastAsia"/>
        </w:rPr>
        <w:t>[   ]</w:t>
      </w:r>
      <w:r>
        <w:t>.</w:t>
      </w:r>
    </w:p>
    <w:p w:rsidR="00757A0E" w:rsidRDefault="00757A0E">
      <w:pPr>
        <w:tabs>
          <w:tab w:val="left" w:pos="720"/>
          <w:tab w:val="left" w:pos="1170"/>
        </w:tabs>
        <w:jc w:val="both"/>
      </w:pPr>
    </w:p>
    <w:p w:rsidR="00757A0E" w:rsidRDefault="00757A0E">
      <w:pPr>
        <w:tabs>
          <w:tab w:val="left" w:pos="720"/>
          <w:tab w:val="left" w:pos="117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757A0E">
        <w:trPr>
          <w:cantSplit/>
        </w:trPr>
        <w:tc>
          <w:tcPr>
            <w:tcW w:w="4228" w:type="dxa"/>
          </w:tcPr>
          <w:p w:rsidR="00757A0E" w:rsidRDefault="00757A0E">
            <w:pPr>
              <w:tabs>
                <w:tab w:val="left" w:pos="720"/>
                <w:tab w:val="left" w:pos="1170"/>
                <w:tab w:val="left" w:pos="3600"/>
              </w:tabs>
            </w:pPr>
            <w:r>
              <w:rPr>
                <w:rFonts w:hint="eastAsia"/>
              </w:rPr>
              <w:sym w:font="Symbol" w:char="F02A"/>
            </w:r>
            <w:r>
              <w:rPr>
                <w:rFonts w:hint="eastAsia"/>
              </w:rPr>
              <w:t>[</w:t>
            </w:r>
            <w:r>
              <w:rPr>
                <w:rFonts w:hint="eastAsia"/>
                <w:vertAlign w:val="superscript"/>
              </w:rPr>
              <w:sym w:font="Symbol" w:char="F0C6"/>
            </w:r>
            <w:r>
              <w:rPr>
                <w:rFonts w:hint="eastAsia"/>
              </w:rPr>
              <w:t>[</w:t>
            </w:r>
            <w:r>
              <w:t>SEALED with the Common Seal</w:t>
            </w:r>
            <w:r>
              <w:rPr>
                <w:rFonts w:hint="eastAsia"/>
              </w:rPr>
              <w:t xml:space="preserve"> </w:t>
            </w:r>
            <w:r>
              <w:t>of [</w:t>
            </w:r>
            <w:r>
              <w:rPr>
                <w:i/>
                <w:iCs/>
              </w:rPr>
              <w:t xml:space="preserve">insert name of </w:t>
            </w:r>
            <w:r>
              <w:rPr>
                <w:rFonts w:hint="eastAsia"/>
                <w:i/>
                <w:iCs/>
              </w:rPr>
              <w:t>licensed bank or registered deposit-taking company</w:t>
            </w:r>
            <w:r>
              <w:t>]</w:t>
            </w:r>
            <w:r>
              <w:rPr>
                <w:rFonts w:hint="eastAsia"/>
              </w:rPr>
              <w:t xml:space="preserve"> </w:t>
            </w:r>
            <w:r>
              <w:t>and SIGNED by [</w:t>
            </w:r>
            <w:r>
              <w:rPr>
                <w:i/>
                <w:iCs/>
              </w:rPr>
              <w:t>insert</w:t>
            </w:r>
            <w:r>
              <w:rPr>
                <w:rFonts w:hint="eastAsia"/>
                <w:i/>
                <w:iCs/>
              </w:rPr>
              <w:t xml:space="preserve"> name(s) and description of office(s) of </w:t>
            </w:r>
            <w:r>
              <w:rPr>
                <w:i/>
                <w:iCs/>
              </w:rPr>
              <w:t>authorized signatory(ies)</w:t>
            </w:r>
            <w:r>
              <w:t>]</w:t>
            </w:r>
            <w:r>
              <w:rPr>
                <w:rFonts w:hint="eastAsia"/>
              </w:rPr>
              <w:t xml:space="preserve"> </w:t>
            </w:r>
            <w:r>
              <w:t>whose signature(s) is/are</w:t>
            </w:r>
            <w:r>
              <w:rPr>
                <w:rFonts w:hint="eastAsia"/>
              </w:rPr>
              <w:t xml:space="preserve"> </w:t>
            </w:r>
            <w:r>
              <w:t>verified by:-</w:t>
            </w:r>
          </w:p>
        </w:tc>
        <w:tc>
          <w:tcPr>
            <w:tcW w:w="360" w:type="dxa"/>
          </w:tcPr>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tc>
      </w:tr>
    </w:tbl>
    <w:p w:rsidR="00757A0E" w:rsidRDefault="00757A0E">
      <w:pPr>
        <w:tabs>
          <w:tab w:val="left" w:pos="720"/>
          <w:tab w:val="left" w:pos="1170"/>
          <w:tab w:val="left" w:pos="3600"/>
        </w:tabs>
        <w:jc w:val="both"/>
      </w:pPr>
    </w:p>
    <w:p w:rsidR="00757A0E" w:rsidRDefault="00757A0E">
      <w:pPr>
        <w:tabs>
          <w:tab w:val="left" w:pos="720"/>
          <w:tab w:val="left" w:pos="1170"/>
          <w:tab w:val="left" w:pos="3600"/>
        </w:tabs>
        <w:jc w:val="both"/>
      </w:pPr>
    </w:p>
    <w:p w:rsidR="00757A0E" w:rsidRDefault="00757A0E">
      <w:pPr>
        <w:tabs>
          <w:tab w:val="left" w:pos="720"/>
          <w:tab w:val="left" w:pos="1170"/>
          <w:tab w:val="left" w:pos="3600"/>
        </w:tabs>
        <w:jc w:val="both"/>
      </w:pPr>
    </w:p>
    <w:p w:rsidR="00757A0E" w:rsidRDefault="00757A0E">
      <w:pPr>
        <w:pStyle w:val="2"/>
        <w:tabs>
          <w:tab w:val="left" w:pos="1680"/>
        </w:tabs>
        <w:rPr>
          <w:u w:val="none"/>
        </w:rPr>
      </w:pPr>
      <w:r>
        <w:rPr>
          <w:rFonts w:hint="eastAsia"/>
          <w:u w:val="none"/>
        </w:rPr>
        <w:tab/>
        <w:t>Solicitor, Hong Kong SAR]</w:t>
      </w:r>
    </w:p>
    <w:p w:rsidR="00757A0E" w:rsidRDefault="00757A0E">
      <w:pPr>
        <w:tabs>
          <w:tab w:val="left" w:pos="720"/>
          <w:tab w:val="left" w:pos="1170"/>
          <w:tab w:val="left" w:pos="3600"/>
        </w:tabs>
        <w:jc w:val="both"/>
      </w:pPr>
    </w:p>
    <w:p w:rsidR="00C9473E" w:rsidRDefault="00C9473E">
      <w:pPr>
        <w:tabs>
          <w:tab w:val="left" w:pos="720"/>
          <w:tab w:val="left" w:pos="1170"/>
          <w:tab w:val="left" w:pos="3600"/>
        </w:tabs>
        <w:jc w:val="both"/>
      </w:pPr>
    </w:p>
    <w:p w:rsidR="00757A0E" w:rsidRDefault="00757A0E">
      <w:pPr>
        <w:tabs>
          <w:tab w:val="left" w:pos="4080"/>
        </w:tabs>
        <w:spacing w:line="340" w:lineRule="atLeast"/>
        <w:jc w:val="both"/>
      </w:pPr>
      <w:r>
        <w:lastRenderedPageBreak/>
        <w:t>OR</w:t>
      </w:r>
    </w:p>
    <w:p w:rsidR="00757A0E" w:rsidRDefault="00757A0E">
      <w:pPr>
        <w:tabs>
          <w:tab w:val="left" w:pos="4080"/>
        </w:tabs>
        <w:spacing w:line="340" w:lineRule="atLeast"/>
        <w:jc w:val="both"/>
      </w:pPr>
    </w:p>
    <w:p w:rsidR="00757A0E" w:rsidRDefault="00757A0E">
      <w:pPr>
        <w:tabs>
          <w:tab w:val="left" w:pos="4200"/>
        </w:tabs>
        <w:spacing w:line="340" w:lineRule="atLeast"/>
        <w:jc w:val="both"/>
      </w:pPr>
      <w:r>
        <w:rPr>
          <w:vertAlign w:val="superscript"/>
        </w:rPr>
        <w:sym w:font="Symbol" w:char="F0E3"/>
      </w:r>
      <w:r>
        <w:rPr>
          <w:rFonts w:hint="eastAsia"/>
        </w:rPr>
        <w:t>[</w:t>
      </w:r>
      <w:r>
        <w:t>EXECUTED a</w:t>
      </w:r>
      <w:r>
        <w:rPr>
          <w:rFonts w:hint="eastAsia"/>
        </w:rPr>
        <w:t xml:space="preserve">nd DELIVERED </w:t>
      </w:r>
      <w:r>
        <w:tab/>
      </w:r>
      <w:r>
        <w:rPr>
          <w:rFonts w:hint="eastAsia"/>
        </w:rPr>
        <w:t>)</w:t>
      </w:r>
    </w:p>
    <w:p w:rsidR="00757A0E" w:rsidRDefault="00757A0E">
      <w:pPr>
        <w:tabs>
          <w:tab w:val="left" w:pos="4200"/>
        </w:tabs>
        <w:spacing w:line="340" w:lineRule="atLeast"/>
        <w:jc w:val="both"/>
      </w:pPr>
      <w:r>
        <w:rPr>
          <w:rFonts w:hint="eastAsia"/>
        </w:rPr>
        <w:t>as a deed by [</w:t>
      </w:r>
      <w:r>
        <w:rPr>
          <w:rFonts w:hint="eastAsia"/>
          <w:i/>
          <w:iCs/>
        </w:rPr>
        <w:t>insert name of licensed bank</w:t>
      </w:r>
      <w:r>
        <w:tab/>
      </w:r>
      <w:r>
        <w:rPr>
          <w:rFonts w:hint="eastAsia"/>
        </w:rPr>
        <w:t>)</w:t>
      </w:r>
    </w:p>
    <w:p w:rsidR="00757A0E" w:rsidRDefault="00757A0E">
      <w:pPr>
        <w:tabs>
          <w:tab w:val="left" w:pos="4200"/>
        </w:tabs>
        <w:spacing w:line="340" w:lineRule="atLeast"/>
        <w:jc w:val="both"/>
      </w:pPr>
      <w:r>
        <w:rPr>
          <w:rFonts w:hint="eastAsia"/>
          <w:i/>
          <w:iCs/>
        </w:rPr>
        <w:t>or registered deposit-taking company</w:t>
      </w:r>
      <w:r>
        <w:rPr>
          <w:rFonts w:hint="eastAsia"/>
        </w:rPr>
        <w:t>]</w:t>
      </w:r>
      <w:r>
        <w:tab/>
      </w:r>
      <w:r>
        <w:rPr>
          <w:rFonts w:hint="eastAsia"/>
        </w:rPr>
        <w:t>)</w:t>
      </w:r>
    </w:p>
    <w:p w:rsidR="00757A0E" w:rsidRDefault="00757A0E">
      <w:pPr>
        <w:tabs>
          <w:tab w:val="left" w:pos="4200"/>
        </w:tabs>
        <w:spacing w:line="340" w:lineRule="atLeast"/>
        <w:jc w:val="both"/>
      </w:pPr>
      <w:r>
        <w:rPr>
          <w:rFonts w:hint="eastAsia"/>
        </w:rPr>
        <w:t>acting through [</w:t>
      </w:r>
      <w:r>
        <w:rPr>
          <w:rFonts w:hint="eastAsia"/>
          <w:i/>
          <w:iCs/>
        </w:rPr>
        <w:t>insert name(s) and</w:t>
      </w:r>
      <w:r>
        <w:tab/>
      </w:r>
      <w:r>
        <w:rPr>
          <w:rFonts w:hint="eastAsia"/>
        </w:rPr>
        <w:t>)</w:t>
      </w:r>
    </w:p>
    <w:p w:rsidR="00757A0E" w:rsidRDefault="00757A0E">
      <w:pPr>
        <w:tabs>
          <w:tab w:val="left" w:pos="4200"/>
        </w:tabs>
        <w:spacing w:line="340" w:lineRule="atLeast"/>
        <w:jc w:val="both"/>
        <w:rPr>
          <w:i/>
          <w:iCs/>
        </w:rPr>
      </w:pPr>
      <w:r>
        <w:rPr>
          <w:rFonts w:hint="eastAsia"/>
          <w:i/>
          <w:iCs/>
        </w:rPr>
        <w:t xml:space="preserve">description of office(s) of </w:t>
      </w:r>
      <w:r>
        <w:rPr>
          <w:i/>
          <w:iCs/>
        </w:rPr>
        <w:tab/>
      </w:r>
      <w:r>
        <w:rPr>
          <w:rFonts w:hint="eastAsia"/>
        </w:rPr>
        <w:t>)</w:t>
      </w:r>
    </w:p>
    <w:p w:rsidR="00757A0E" w:rsidRDefault="00757A0E">
      <w:pPr>
        <w:tabs>
          <w:tab w:val="left" w:pos="4200"/>
        </w:tabs>
        <w:spacing w:line="340" w:lineRule="atLeast"/>
        <w:jc w:val="both"/>
      </w:pPr>
      <w:r>
        <w:rPr>
          <w:rFonts w:hint="eastAsia"/>
          <w:i/>
          <w:iCs/>
        </w:rPr>
        <w:t>authorized signatory(ies)</w:t>
      </w:r>
      <w:r>
        <w:rPr>
          <w:rFonts w:hint="eastAsia"/>
        </w:rPr>
        <w:t>] whose</w:t>
      </w:r>
      <w:r>
        <w:tab/>
        <w:t>)</w:t>
      </w:r>
    </w:p>
    <w:p w:rsidR="00757A0E" w:rsidRDefault="00757A0E">
      <w:pPr>
        <w:pStyle w:val="a9"/>
        <w:tabs>
          <w:tab w:val="clear" w:pos="720"/>
          <w:tab w:val="clear" w:pos="3240"/>
          <w:tab w:val="clear" w:pos="6120"/>
          <w:tab w:val="left" w:pos="4200"/>
        </w:tabs>
        <w:spacing w:line="340" w:lineRule="atLeast"/>
        <w:rPr>
          <w:rFonts w:ascii="Times New Roman" w:hAnsi="Times New Roman"/>
          <w:lang w:val="en-AU"/>
        </w:rPr>
      </w:pPr>
      <w:r>
        <w:rPr>
          <w:rFonts w:ascii="Times New Roman" w:hAnsi="Times New Roman" w:hint="eastAsia"/>
          <w:lang w:val="en-AU"/>
        </w:rPr>
        <w:t>signature(s) is/are verified by:-</w:t>
      </w:r>
      <w:r>
        <w:rPr>
          <w:rFonts w:ascii="Times New Roman" w:hAnsi="Times New Roman"/>
          <w:lang w:val="en-AU"/>
        </w:rPr>
        <w:tab/>
        <w:t>)</w:t>
      </w:r>
    </w:p>
    <w:p w:rsidR="00757A0E" w:rsidRDefault="00757A0E">
      <w:pPr>
        <w:tabs>
          <w:tab w:val="left" w:pos="4080"/>
        </w:tabs>
        <w:spacing w:line="340" w:lineRule="atLeast"/>
        <w:jc w:val="both"/>
      </w:pPr>
    </w:p>
    <w:p w:rsidR="00757A0E" w:rsidRDefault="00757A0E">
      <w:pPr>
        <w:tabs>
          <w:tab w:val="left" w:pos="4080"/>
        </w:tabs>
        <w:spacing w:line="340" w:lineRule="atLeast"/>
        <w:jc w:val="both"/>
      </w:pPr>
    </w:p>
    <w:p w:rsidR="00757A0E" w:rsidRDefault="00757A0E">
      <w:pPr>
        <w:tabs>
          <w:tab w:val="left" w:pos="4080"/>
        </w:tabs>
        <w:spacing w:line="340" w:lineRule="atLeast"/>
        <w:jc w:val="both"/>
      </w:pPr>
    </w:p>
    <w:p w:rsidR="00757A0E" w:rsidRDefault="00757A0E">
      <w:pPr>
        <w:tabs>
          <w:tab w:val="left" w:pos="720"/>
          <w:tab w:val="left" w:pos="1680"/>
          <w:tab w:val="left" w:pos="3600"/>
        </w:tabs>
        <w:jc w:val="both"/>
      </w:pPr>
      <w:r>
        <w:tab/>
      </w:r>
      <w:r>
        <w:rPr>
          <w:rFonts w:hint="eastAsia"/>
        </w:rPr>
        <w:tab/>
        <w:t>Solicitor, Hong Kong SAR]]</w:t>
      </w:r>
    </w:p>
    <w:p w:rsidR="00C9473E" w:rsidRDefault="00C9473E">
      <w:pPr>
        <w:tabs>
          <w:tab w:val="left" w:pos="720"/>
          <w:tab w:val="left" w:pos="1680"/>
          <w:tab w:val="left" w:pos="3600"/>
        </w:tabs>
        <w:jc w:val="both"/>
      </w:pPr>
    </w:p>
    <w:p w:rsidR="00C9473E" w:rsidRDefault="00C9473E" w:rsidP="00CB3BB2">
      <w:pPr>
        <w:tabs>
          <w:tab w:val="left" w:pos="720"/>
          <w:tab w:val="left" w:pos="168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757A0E">
        <w:trPr>
          <w:cantSplit/>
        </w:trPr>
        <w:tc>
          <w:tcPr>
            <w:tcW w:w="4228" w:type="dxa"/>
          </w:tcPr>
          <w:p w:rsidR="00757A0E" w:rsidRDefault="00757A0E">
            <w:pPr>
              <w:tabs>
                <w:tab w:val="left" w:pos="720"/>
                <w:tab w:val="left" w:pos="1170"/>
                <w:tab w:val="left" w:pos="3600"/>
              </w:tabs>
            </w:pPr>
            <w:r>
              <w:rPr>
                <w:rFonts w:hint="eastAsia"/>
              </w:rPr>
              <w:t>*[SIGNED SEALED and DELIVERED by</w:t>
            </w:r>
            <w:r>
              <w:t xml:space="preserve"> </w:t>
            </w:r>
            <w:r>
              <w:rPr>
                <w:rFonts w:hint="eastAsia"/>
              </w:rPr>
              <w:t>[</w:t>
            </w:r>
            <w:r>
              <w:rPr>
                <w:i/>
                <w:iCs/>
              </w:rPr>
              <w:t xml:space="preserve">insert </w:t>
            </w:r>
            <w:r>
              <w:rPr>
                <w:rFonts w:hint="eastAsia"/>
                <w:i/>
                <w:iCs/>
              </w:rPr>
              <w:t>name(s) of attorney(s)</w:t>
            </w:r>
            <w:r>
              <w:rPr>
                <w:rFonts w:hint="eastAsia"/>
              </w:rPr>
              <w:t>], the lawful attorney(s) of [</w:t>
            </w:r>
            <w:r>
              <w:rPr>
                <w:i/>
                <w:iCs/>
              </w:rPr>
              <w:t>insert</w:t>
            </w:r>
            <w:r>
              <w:t xml:space="preserve"> </w:t>
            </w:r>
            <w:r>
              <w:rPr>
                <w:rFonts w:hint="eastAsia"/>
                <w:i/>
                <w:iCs/>
              </w:rPr>
              <w:t>name of licensed bank or registered deposit-taking company</w:t>
            </w:r>
            <w:r>
              <w:rPr>
                <w:rFonts w:hint="eastAsia"/>
              </w:rPr>
              <w:t xml:space="preserve">] </w:t>
            </w:r>
            <w:r>
              <w:t>whose signature(s) is/are</w:t>
            </w:r>
            <w:r>
              <w:rPr>
                <w:rFonts w:hint="eastAsia"/>
              </w:rPr>
              <w:t xml:space="preserve"> </w:t>
            </w:r>
            <w:r>
              <w:t>verified by:-</w:t>
            </w:r>
          </w:p>
        </w:tc>
        <w:tc>
          <w:tcPr>
            <w:tcW w:w="360" w:type="dxa"/>
          </w:tcPr>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tc>
      </w:tr>
    </w:tbl>
    <w:p w:rsidR="00757A0E" w:rsidRDefault="00757A0E">
      <w:pPr>
        <w:tabs>
          <w:tab w:val="left" w:pos="720"/>
          <w:tab w:val="left" w:pos="1170"/>
          <w:tab w:val="left" w:pos="3240"/>
        </w:tabs>
        <w:jc w:val="both"/>
      </w:pPr>
    </w:p>
    <w:p w:rsidR="00757A0E" w:rsidRDefault="00757A0E">
      <w:pPr>
        <w:tabs>
          <w:tab w:val="left" w:pos="1680"/>
        </w:tabs>
        <w:jc w:val="both"/>
      </w:pPr>
    </w:p>
    <w:p w:rsidR="00757A0E" w:rsidRDefault="00757A0E">
      <w:pPr>
        <w:tabs>
          <w:tab w:val="left" w:pos="1680"/>
        </w:tabs>
        <w:jc w:val="both"/>
      </w:pPr>
    </w:p>
    <w:p w:rsidR="00757A0E" w:rsidRDefault="00757A0E">
      <w:pPr>
        <w:tabs>
          <w:tab w:val="left" w:pos="720"/>
          <w:tab w:val="left" w:pos="1680"/>
        </w:tabs>
        <w:jc w:val="both"/>
      </w:pPr>
      <w:r>
        <w:tab/>
      </w:r>
      <w:r>
        <w:tab/>
        <w:t>Solicitor,</w:t>
      </w:r>
      <w:r>
        <w:rPr>
          <w:rFonts w:hint="eastAsia"/>
        </w:rPr>
        <w:t xml:space="preserve"> </w:t>
      </w:r>
      <w:r>
        <w:t>Hong Kong</w:t>
      </w:r>
      <w:r>
        <w:rPr>
          <w:rFonts w:hint="eastAsia"/>
        </w:rPr>
        <w:t xml:space="preserve"> SAR]</w:t>
      </w:r>
      <w:r>
        <w:t xml:space="preserve"> </w:t>
      </w:r>
    </w:p>
    <w:p w:rsidR="00757A0E" w:rsidRDefault="00757A0E">
      <w:pPr>
        <w:tabs>
          <w:tab w:val="left" w:pos="720"/>
          <w:tab w:val="left" w:pos="1170"/>
          <w:tab w:val="left" w:pos="3240"/>
        </w:tabs>
        <w:jc w:val="both"/>
      </w:pPr>
    </w:p>
    <w:p w:rsidR="00757A0E" w:rsidRDefault="00757A0E">
      <w:pPr>
        <w:tabs>
          <w:tab w:val="left" w:pos="720"/>
          <w:tab w:val="left" w:pos="1170"/>
          <w:tab w:val="left" w:pos="3240"/>
        </w:tabs>
        <w:jc w:val="both"/>
      </w:pPr>
    </w:p>
    <w:p w:rsidR="00757A0E" w:rsidRDefault="00757A0E">
      <w:pPr>
        <w:tabs>
          <w:tab w:val="left" w:pos="720"/>
          <w:tab w:val="left" w:pos="1170"/>
          <w:tab w:val="left" w:pos="3240"/>
        </w:tabs>
        <w:jc w:val="both"/>
      </w:pPr>
    </w:p>
    <w:p w:rsidR="00757A0E" w:rsidRDefault="00757A0E">
      <w:pPr>
        <w:tabs>
          <w:tab w:val="left" w:pos="960"/>
          <w:tab w:val="left" w:pos="3240"/>
        </w:tabs>
        <w:jc w:val="both"/>
      </w:pPr>
      <w:r>
        <w:tab/>
        <w:t>I, [</w:t>
      </w:r>
      <w:r>
        <w:rPr>
          <w:rFonts w:hint="eastAsia"/>
          <w:i/>
          <w:iCs/>
        </w:rPr>
        <w:t xml:space="preserve">insert </w:t>
      </w:r>
      <w:r>
        <w:rPr>
          <w:i/>
          <w:iCs/>
        </w:rPr>
        <w:t>name of solicitor</w:t>
      </w:r>
      <w:r>
        <w:t>], confirm that the above Undertaking has been duly authorized by [</w:t>
      </w:r>
      <w:r>
        <w:rPr>
          <w:rFonts w:hint="eastAsia"/>
        </w:rPr>
        <w:t xml:space="preserve">insert </w:t>
      </w:r>
      <w:r>
        <w:rPr>
          <w:i/>
          <w:iCs/>
        </w:rPr>
        <w:t xml:space="preserve">name 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and </w:t>
      </w:r>
      <w:r>
        <w:t>duly executed</w:t>
      </w:r>
      <w:r>
        <w:rPr>
          <w:rFonts w:hint="eastAsia"/>
        </w:rPr>
        <w:t xml:space="preserve"> as a deed by *it/its lawful attorney(s) pursuant to a Power of Attorney granted by it</w:t>
      </w:r>
      <w:r>
        <w:t>.</w:t>
      </w:r>
    </w:p>
    <w:p w:rsidR="00757A0E" w:rsidRDefault="00757A0E">
      <w:pPr>
        <w:tabs>
          <w:tab w:val="left" w:pos="720"/>
          <w:tab w:val="left" w:pos="1170"/>
          <w:tab w:val="left" w:pos="3240"/>
        </w:tabs>
        <w:jc w:val="both"/>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1170"/>
          <w:tab w:val="left" w:pos="3240"/>
          <w:tab w:val="left" w:pos="5040"/>
        </w:tabs>
        <w:ind w:firstLine="4080"/>
        <w:jc w:val="center"/>
      </w:pPr>
      <w:r>
        <w:rPr>
          <w:rFonts w:hint="eastAsia"/>
        </w:rPr>
        <w:tab/>
      </w:r>
      <w:r>
        <w:t>Solicitor</w:t>
      </w:r>
      <w:r>
        <w:rPr>
          <w:rFonts w:hint="eastAsia"/>
        </w:rPr>
        <w:t xml:space="preserve">, </w:t>
      </w:r>
      <w:r>
        <w:rPr>
          <w:bCs/>
        </w:rPr>
        <w:t>Hong Kong SAR</w:t>
      </w:r>
    </w:p>
    <w:p w:rsidR="00757A0E" w:rsidRDefault="00757A0E">
      <w:pPr>
        <w:tabs>
          <w:tab w:val="center" w:pos="6840"/>
        </w:tabs>
        <w:rPr>
          <w:bCs/>
        </w:rPr>
      </w:pPr>
    </w:p>
    <w:p w:rsidR="00757A0E" w:rsidRDefault="00757A0E">
      <w:pPr>
        <w:tabs>
          <w:tab w:val="center" w:pos="6840"/>
        </w:tabs>
        <w:rPr>
          <w:bCs/>
        </w:rPr>
      </w:pPr>
    </w:p>
    <w:p w:rsidR="00757A0E" w:rsidRDefault="00757A0E">
      <w:pPr>
        <w:tabs>
          <w:tab w:val="center" w:pos="6840"/>
        </w:tabs>
        <w:spacing w:afterLines="50" w:after="180"/>
        <w:ind w:left="480" w:hangingChars="200" w:hanging="480"/>
        <w:jc w:val="both"/>
        <w:rPr>
          <w:bCs/>
        </w:rPr>
      </w:pPr>
      <w:r>
        <w:rPr>
          <w:rFonts w:hint="eastAsia"/>
          <w:vertAlign w:val="superscript"/>
        </w:rPr>
        <w:lastRenderedPageBreak/>
        <w:sym w:font="Symbol" w:char="F062"/>
      </w:r>
      <w:r>
        <w:rPr>
          <w:rFonts w:hint="eastAsia"/>
        </w:rPr>
        <w:tab/>
        <w:t>For phased development (within the meaning of the Residential Properties (First-hand Sales) Ordinance)</w:t>
      </w:r>
      <w:r>
        <w:t xml:space="preserve"> </w:t>
      </w:r>
      <w:r>
        <w:rPr>
          <w:rFonts w:hint="eastAsia"/>
        </w:rPr>
        <w:t>only.  Delete as appropriate.</w:t>
      </w:r>
    </w:p>
    <w:p w:rsidR="00757A0E" w:rsidRDefault="00757A0E">
      <w:pPr>
        <w:tabs>
          <w:tab w:val="center" w:pos="6840"/>
        </w:tabs>
        <w:spacing w:afterLines="50" w:after="180"/>
        <w:ind w:left="480" w:hangingChars="200" w:hanging="480"/>
        <w:jc w:val="both"/>
      </w:pPr>
      <w:r>
        <w:rPr>
          <w:rFonts w:hint="eastAsia"/>
        </w:rPr>
        <w:t>*</w:t>
      </w:r>
      <w:r>
        <w:tab/>
      </w:r>
      <w:r>
        <w:rPr>
          <w:rFonts w:hint="eastAsia"/>
        </w:rPr>
        <w:t>Delete as appropriate.</w:t>
      </w:r>
    </w:p>
    <w:p w:rsidR="00757A0E" w:rsidRDefault="00757A0E">
      <w:pPr>
        <w:keepNext/>
        <w:keepLines/>
        <w:widowControl/>
        <w:spacing w:afterLines="50" w:after="180"/>
        <w:ind w:left="480" w:rightChars="-20" w:right="-48" w:hangingChars="200" w:hanging="480"/>
        <w:jc w:val="both"/>
      </w:pPr>
      <w:r>
        <w:rPr>
          <w:vertAlign w:val="superscript"/>
        </w:rPr>
        <w:sym w:font="Symbol" w:char="F067"/>
      </w:r>
      <w:r>
        <w:rPr>
          <w:rFonts w:hint="eastAsia"/>
        </w:rPr>
        <w:tab/>
        <w:t xml:space="preserve">Delete </w:t>
      </w:r>
      <w:r>
        <w:t>“Development”</w:t>
      </w:r>
      <w:r>
        <w:rPr>
          <w:rFonts w:hint="eastAsia"/>
        </w:rPr>
        <w:t xml:space="preserve"> for phased development</w:t>
      </w:r>
      <w:r>
        <w:t xml:space="preserve"> </w:t>
      </w:r>
      <w:r>
        <w:rPr>
          <w:rFonts w:hint="eastAsia"/>
        </w:rPr>
        <w:t xml:space="preserve">(within the meaning of the Residential Properties (First-hand Sales) Ordinance).  Otherwise delete </w:t>
      </w:r>
      <w:r>
        <w:t>“</w:t>
      </w:r>
      <w:r>
        <w:rPr>
          <w:rFonts w:hint="eastAsia"/>
        </w:rPr>
        <w:t>Phase</w:t>
      </w:r>
      <w:r>
        <w:t>”</w:t>
      </w:r>
      <w:r>
        <w:rPr>
          <w:rFonts w:hint="eastAsia"/>
        </w:rPr>
        <w:t>.</w:t>
      </w:r>
    </w:p>
    <w:p w:rsidR="00757A0E" w:rsidRDefault="00757A0E">
      <w:pPr>
        <w:pStyle w:val="a8"/>
        <w:spacing w:afterLines="50" w:after="180"/>
        <w:ind w:left="480" w:hangingChars="200" w:hanging="480"/>
        <w:jc w:val="both"/>
        <w:rPr>
          <w:sz w:val="24"/>
          <w:vertAlign w:val="superscript"/>
        </w:rPr>
      </w:pPr>
      <w:r>
        <w:rPr>
          <w:sz w:val="24"/>
          <w:vertAlign w:val="superscript"/>
        </w:rPr>
        <w:sym w:font="Symbol" w:char="F0C6"/>
      </w:r>
      <w:r>
        <w:rPr>
          <w:sz w:val="24"/>
          <w:vertAlign w:val="superscript"/>
        </w:rPr>
        <w:t xml:space="preserve"> </w:t>
      </w:r>
      <w:r>
        <w:rPr>
          <w:rFonts w:hint="eastAsia"/>
          <w:sz w:val="24"/>
          <w:vertAlign w:val="superscript"/>
        </w:rPr>
        <w:tab/>
      </w:r>
      <w:r>
        <w:rPr>
          <w:rFonts w:hint="eastAsia"/>
          <w:color w:val="000000"/>
          <w:sz w:val="24"/>
        </w:rPr>
        <w:t xml:space="preserve">For execution by </w:t>
      </w:r>
      <w:r>
        <w:rPr>
          <w:rFonts w:hint="eastAsia"/>
          <w:color w:val="000000"/>
          <w:sz w:val="24"/>
          <w:lang w:eastAsia="zh-TW"/>
        </w:rPr>
        <w:t>licensed bank or registered deposit-taking company</w:t>
      </w:r>
      <w:r>
        <w:rPr>
          <w:rFonts w:hint="eastAsia"/>
          <w:color w:val="000000"/>
          <w:sz w:val="24"/>
        </w:rPr>
        <w:t xml:space="preserve"> under its common seal in accordance with the provisions of its articles.</w:t>
      </w:r>
    </w:p>
    <w:p w:rsidR="00757A0E" w:rsidRDefault="00757A0E">
      <w:pPr>
        <w:pStyle w:val="a8"/>
        <w:spacing w:afterLines="50" w:after="180"/>
        <w:ind w:left="480" w:hangingChars="200" w:hanging="480"/>
        <w:jc w:val="both"/>
        <w:rPr>
          <w:sz w:val="24"/>
          <w:vertAlign w:val="superscript"/>
        </w:rPr>
      </w:pPr>
      <w:r>
        <w:rPr>
          <w:rFonts w:hint="eastAsia"/>
          <w:sz w:val="24"/>
          <w:vertAlign w:val="superscript"/>
        </w:rPr>
        <w:sym w:font="Symbol" w:char="F0E3"/>
      </w:r>
      <w:r>
        <w:rPr>
          <w:sz w:val="24"/>
          <w:vertAlign w:val="superscript"/>
        </w:rPr>
        <w:tab/>
      </w:r>
      <w:r>
        <w:rPr>
          <w:rFonts w:hint="eastAsia"/>
          <w:color w:val="000000"/>
          <w:sz w:val="24"/>
        </w:rPr>
        <w:t xml:space="preserve">For execution by </w:t>
      </w:r>
      <w:r>
        <w:rPr>
          <w:rFonts w:hint="eastAsia"/>
          <w:color w:val="000000"/>
          <w:sz w:val="24"/>
          <w:lang w:eastAsia="zh-TW"/>
        </w:rPr>
        <w:t>licensed bank or registered deposit-taking company</w:t>
      </w:r>
      <w:r>
        <w:rPr>
          <w:rFonts w:hint="eastAsia"/>
          <w:color w:val="000000"/>
          <w:sz w:val="24"/>
        </w:rPr>
        <w:t xml:space="preserve"> in accordance with section 127(3) of the</w:t>
      </w:r>
      <w:r>
        <w:rPr>
          <w:rFonts w:hint="eastAsia"/>
          <w:sz w:val="24"/>
        </w:rPr>
        <w:t xml:space="preserve"> Companies Ordinance.</w:t>
      </w:r>
    </w:p>
    <w:p w:rsidR="00757A0E" w:rsidRDefault="00757A0E">
      <w:pPr>
        <w:tabs>
          <w:tab w:val="left" w:pos="480"/>
          <w:tab w:val="center" w:pos="5460"/>
          <w:tab w:val="center" w:pos="6840"/>
        </w:tabs>
        <w:adjustRightInd w:val="0"/>
        <w:spacing w:afterLines="50" w:after="180"/>
        <w:rPr>
          <w:bCs/>
          <w:lang w:val="en-AU"/>
        </w:rPr>
      </w:pPr>
    </w:p>
    <w:p w:rsidR="00757A0E" w:rsidRDefault="00757A0E">
      <w:pPr>
        <w:tabs>
          <w:tab w:val="left" w:pos="480"/>
          <w:tab w:val="center" w:pos="6840"/>
        </w:tabs>
        <w:spacing w:afterLines="50" w:after="180"/>
        <w:ind w:rightChars="-20" w:right="-48"/>
      </w:pPr>
    </w:p>
    <w:sectPr w:rsidR="00757A0E">
      <w:pgSz w:w="11906" w:h="16838"/>
      <w:pgMar w:top="1418" w:right="1418" w:bottom="1259"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62" w:rsidRDefault="00045662">
      <w:r>
        <w:separator/>
      </w:r>
    </w:p>
  </w:endnote>
  <w:endnote w:type="continuationSeparator" w:id="0">
    <w:p w:rsidR="00045662" w:rsidRDefault="0004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²Ó©úÅé">
    <w:altName w:val="細明體"/>
    <w:panose1 w:val="00000000000000000000"/>
    <w:charset w:val="88"/>
    <w:family w:val="auto"/>
    <w:notTrueType/>
    <w:pitch w:val="default"/>
    <w:sig w:usb0="00000001" w:usb1="08080000" w:usb2="00000010" w:usb3="00000000" w:csb0="00100000" w:csb1="00000000"/>
  </w:font>
  <w:font w:name="!Ps2OcuAe">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62" w:rsidRDefault="00045662">
      <w:r>
        <w:separator/>
      </w:r>
    </w:p>
  </w:footnote>
  <w:footnote w:type="continuationSeparator" w:id="0">
    <w:p w:rsidR="00045662" w:rsidRDefault="00045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4F"/>
    <w:rsid w:val="00045662"/>
    <w:rsid w:val="000806FE"/>
    <w:rsid w:val="000E4B03"/>
    <w:rsid w:val="002154B0"/>
    <w:rsid w:val="002A186B"/>
    <w:rsid w:val="002E262D"/>
    <w:rsid w:val="00343B4C"/>
    <w:rsid w:val="00367109"/>
    <w:rsid w:val="00425C98"/>
    <w:rsid w:val="00446633"/>
    <w:rsid w:val="00475E7C"/>
    <w:rsid w:val="00481204"/>
    <w:rsid w:val="004B54B2"/>
    <w:rsid w:val="00561BB1"/>
    <w:rsid w:val="00757A0E"/>
    <w:rsid w:val="00773E26"/>
    <w:rsid w:val="0083584F"/>
    <w:rsid w:val="00841B7A"/>
    <w:rsid w:val="0088377C"/>
    <w:rsid w:val="008B2942"/>
    <w:rsid w:val="00927262"/>
    <w:rsid w:val="009C4D95"/>
    <w:rsid w:val="00B63F87"/>
    <w:rsid w:val="00BE4F47"/>
    <w:rsid w:val="00C01738"/>
    <w:rsid w:val="00C9473E"/>
    <w:rsid w:val="00CB3BB2"/>
    <w:rsid w:val="00CB53BB"/>
    <w:rsid w:val="00D55233"/>
    <w:rsid w:val="00D74F45"/>
    <w:rsid w:val="00D94897"/>
    <w:rsid w:val="00DB77A3"/>
    <w:rsid w:val="00DF5757"/>
    <w:rsid w:val="00EE44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44E84"/>
  <w15:docId w15:val="{AAB1ED29-FF06-4015-A2B7-AF3CB013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sz w:val="28"/>
      <w:u w:val="single"/>
    </w:rPr>
  </w:style>
  <w:style w:type="paragraph" w:styleId="2">
    <w:name w:val="heading 2"/>
    <w:basedOn w:val="a"/>
    <w:next w:val="a"/>
    <w:qFormat/>
    <w:pPr>
      <w:keepNext/>
      <w:jc w:val="both"/>
      <w:outlineLvl w:val="1"/>
    </w:pPr>
    <w:rPr>
      <w:u w:val="single"/>
    </w:rPr>
  </w:style>
  <w:style w:type="paragraph" w:styleId="3">
    <w:name w:val="heading 3"/>
    <w:basedOn w:val="a"/>
    <w:next w:val="a0"/>
    <w:qFormat/>
    <w:pPr>
      <w:keepNext/>
      <w:widowControl/>
      <w:overflowPunct w:val="0"/>
      <w:autoSpaceDE w:val="0"/>
      <w:autoSpaceDN w:val="0"/>
      <w:adjustRightInd w:val="0"/>
      <w:jc w:val="right"/>
      <w:textAlignment w:val="baseline"/>
      <w:outlineLvl w:val="2"/>
    </w:pPr>
    <w:rPr>
      <w:rFonts w:ascii="·s²Ó©úÅé" w:hAnsi="·s²Ó©úÅé"/>
      <w:b/>
      <w:kern w:val="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 w:type="paragraph" w:styleId="a4">
    <w:name w:val="header"/>
    <w:basedOn w:val="a"/>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Indent"/>
    <w:basedOn w:val="a"/>
    <w:semiHidden/>
    <w:pPr>
      <w:ind w:leftChars="600" w:left="2160" w:hangingChars="288" w:hanging="720"/>
      <w:jc w:val="both"/>
    </w:pPr>
    <w:rPr>
      <w:sz w:val="25"/>
    </w:rPr>
  </w:style>
  <w:style w:type="paragraph" w:styleId="a7">
    <w:name w:val="footer"/>
    <w:basedOn w:val="a"/>
    <w:semiHidden/>
    <w:pPr>
      <w:tabs>
        <w:tab w:val="center" w:pos="4153"/>
        <w:tab w:val="right" w:pos="8306"/>
      </w:tabs>
      <w:snapToGrid w:val="0"/>
    </w:pPr>
    <w:rPr>
      <w:sz w:val="20"/>
      <w:szCs w:val="20"/>
    </w:rPr>
  </w:style>
  <w:style w:type="paragraph" w:styleId="a8">
    <w:name w:val="footnote text"/>
    <w:basedOn w:val="a"/>
    <w:semiHidden/>
    <w:pPr>
      <w:widowControl/>
    </w:pPr>
    <w:rPr>
      <w:kern w:val="0"/>
      <w:sz w:val="20"/>
      <w:szCs w:val="20"/>
      <w:lang w:eastAsia="en-US"/>
    </w:rPr>
  </w:style>
  <w:style w:type="paragraph" w:styleId="a9">
    <w:name w:val="Body Text"/>
    <w:basedOn w:val="a"/>
    <w:semiHidden/>
    <w:pPr>
      <w:widowControl/>
      <w:tabs>
        <w:tab w:val="left" w:pos="720"/>
        <w:tab w:val="left" w:pos="3240"/>
        <w:tab w:val="left" w:pos="6120"/>
      </w:tabs>
      <w:overflowPunct w:val="0"/>
      <w:autoSpaceDE w:val="0"/>
      <w:autoSpaceDN w:val="0"/>
      <w:adjustRightInd w:val="0"/>
      <w:jc w:val="both"/>
      <w:textAlignment w:val="baseline"/>
    </w:pPr>
    <w:rPr>
      <w:rFonts w:ascii="!Ps2OcuAe" w:hAnsi="!Ps2OcuAe"/>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1172</Words>
  <Characters>6686</Characters>
  <Application>Microsoft Office Word</Application>
  <DocSecurity>0</DocSecurity>
  <Lines>55</Lines>
  <Paragraphs>15</Paragraphs>
  <ScaleCrop>false</ScaleCrop>
  <Company>HKSAR</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Y Y LAU</dc:creator>
  <cp:lastModifiedBy>CLCO</cp:lastModifiedBy>
  <cp:revision>5</cp:revision>
  <cp:lastPrinted>2020-04-22T09:39:00Z</cp:lastPrinted>
  <dcterms:created xsi:type="dcterms:W3CDTF">2020-04-22T09:35:00Z</dcterms:created>
  <dcterms:modified xsi:type="dcterms:W3CDTF">2020-04-27T07:05:00Z</dcterms:modified>
</cp:coreProperties>
</file>